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55" w:rsidRPr="00C52749" w:rsidRDefault="00350DA3" w:rsidP="003F0F71">
      <w:pPr>
        <w:spacing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</w:rPr>
        <w:t xml:space="preserve">załącznik Nr 2 do Regulaminu </w:t>
      </w:r>
      <w:r w:rsidR="007929B7" w:rsidRPr="00C52749">
        <w:rPr>
          <w:rFonts w:asciiTheme="minorHAnsi" w:hAnsiTheme="minorHAnsi" w:cstheme="minorHAnsi"/>
          <w:sz w:val="18"/>
          <w:szCs w:val="18"/>
        </w:rPr>
        <w:t>udzielania zamówień publicznych o wartości mniejszej niż 130 000,00 złotych</w:t>
      </w:r>
    </w:p>
    <w:p w:rsidR="00C52749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</w:t>
      </w:r>
      <w:r w:rsidR="00DD0147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>KG.260</w:t>
      </w:r>
      <w:r w:rsidR="000C3930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>.30.</w:t>
      </w:r>
      <w:r w:rsidR="007050CE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>2023</w:t>
      </w: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</w:t>
      </w:r>
    </w:p>
    <w:p w:rsidR="00350DA3" w:rsidRPr="00C52749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</w:p>
    <w:p w:rsidR="00350DA3" w:rsidRPr="00C52749" w:rsidRDefault="00350DA3" w:rsidP="001A77A8">
      <w:pPr>
        <w:pStyle w:val="Bezodstpw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b/>
          <w:sz w:val="18"/>
          <w:szCs w:val="18"/>
          <w:lang w:eastAsia="pl-PL"/>
        </w:rPr>
        <w:t>GMINA MIASTO RZESZÓW</w:t>
      </w:r>
      <w:r w:rsidRPr="00C52749">
        <w:rPr>
          <w:rFonts w:cstheme="minorHAnsi"/>
          <w:sz w:val="18"/>
          <w:szCs w:val="18"/>
          <w:lang w:eastAsia="pl-PL"/>
        </w:rPr>
        <w:t xml:space="preserve">                              </w:t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  <w:t xml:space="preserve">   </w:t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="001A77A8" w:rsidRPr="00C52749">
        <w:rPr>
          <w:rFonts w:cstheme="minorHAnsi"/>
          <w:sz w:val="18"/>
          <w:szCs w:val="18"/>
          <w:lang w:eastAsia="pl-PL"/>
        </w:rPr>
        <w:t xml:space="preserve">  </w:t>
      </w:r>
      <w:r w:rsidR="00A77404" w:rsidRPr="00C52749">
        <w:rPr>
          <w:rFonts w:cstheme="minorHAnsi"/>
          <w:sz w:val="18"/>
          <w:szCs w:val="18"/>
          <w:lang w:eastAsia="pl-PL"/>
        </w:rPr>
        <w:t>Rzeszów, dnia</w:t>
      </w:r>
      <w:r w:rsidR="00507F5F" w:rsidRPr="00C52749">
        <w:rPr>
          <w:rFonts w:cstheme="minorHAnsi"/>
          <w:sz w:val="18"/>
          <w:szCs w:val="18"/>
          <w:lang w:eastAsia="pl-PL"/>
        </w:rPr>
        <w:t xml:space="preserve">  27</w:t>
      </w:r>
      <w:r w:rsidR="0018165D" w:rsidRPr="00C52749">
        <w:rPr>
          <w:rFonts w:cstheme="minorHAnsi"/>
          <w:sz w:val="18"/>
          <w:szCs w:val="18"/>
          <w:lang w:eastAsia="pl-PL"/>
        </w:rPr>
        <w:t>.11.</w:t>
      </w:r>
      <w:r w:rsidR="001A77A8" w:rsidRPr="00C52749">
        <w:rPr>
          <w:rFonts w:cstheme="minorHAnsi"/>
          <w:sz w:val="18"/>
          <w:szCs w:val="18"/>
          <w:lang w:eastAsia="pl-PL"/>
        </w:rPr>
        <w:t>2023</w:t>
      </w:r>
      <w:r w:rsidR="00006C9E" w:rsidRPr="00C52749">
        <w:rPr>
          <w:rFonts w:cstheme="minorHAnsi"/>
          <w:sz w:val="18"/>
          <w:szCs w:val="18"/>
          <w:lang w:eastAsia="pl-PL"/>
        </w:rPr>
        <w:t xml:space="preserve"> r.</w:t>
      </w:r>
    </w:p>
    <w:p w:rsidR="00006C9E" w:rsidRPr="00C52749" w:rsidRDefault="00006C9E" w:rsidP="001A77A8">
      <w:pPr>
        <w:pStyle w:val="Bezodstpw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Zespół Szkół </w:t>
      </w:r>
      <w:r w:rsidR="0025298C" w:rsidRPr="00C52749">
        <w:rPr>
          <w:rFonts w:cstheme="minorHAnsi"/>
          <w:sz w:val="18"/>
          <w:szCs w:val="18"/>
          <w:lang w:eastAsia="pl-PL"/>
        </w:rPr>
        <w:t>n</w:t>
      </w:r>
      <w:r w:rsidR="007929B7" w:rsidRPr="00C52749">
        <w:rPr>
          <w:rFonts w:cstheme="minorHAnsi"/>
          <w:sz w:val="18"/>
          <w:szCs w:val="18"/>
          <w:lang w:eastAsia="pl-PL"/>
        </w:rPr>
        <w:t>r 3 im. Tadeusza Rylskiego</w:t>
      </w:r>
    </w:p>
    <w:p w:rsidR="00C52749" w:rsidRPr="00C52749" w:rsidRDefault="007929B7" w:rsidP="001A77A8">
      <w:pPr>
        <w:pStyle w:val="Bezodstpw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ul. Warszawska 20</w:t>
      </w:r>
    </w:p>
    <w:p w:rsidR="00B91196" w:rsidRDefault="007929B7" w:rsidP="004102E6">
      <w:pPr>
        <w:pStyle w:val="Bezodstpw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35-205 Rzeszów</w:t>
      </w:r>
    </w:p>
    <w:p w:rsidR="004257ED" w:rsidRDefault="004257ED" w:rsidP="004102E6">
      <w:pPr>
        <w:pStyle w:val="Bezodstpw"/>
        <w:rPr>
          <w:rFonts w:cstheme="minorHAnsi"/>
          <w:sz w:val="18"/>
          <w:szCs w:val="18"/>
          <w:lang w:eastAsia="pl-PL"/>
        </w:rPr>
      </w:pPr>
    </w:p>
    <w:p w:rsidR="00C52749" w:rsidRPr="00C52749" w:rsidRDefault="00C52749" w:rsidP="004102E6">
      <w:pPr>
        <w:pStyle w:val="Bezodstpw"/>
        <w:rPr>
          <w:rFonts w:cstheme="minorHAnsi"/>
          <w:sz w:val="18"/>
          <w:szCs w:val="18"/>
          <w:lang w:eastAsia="pl-PL"/>
        </w:rPr>
      </w:pPr>
    </w:p>
    <w:p w:rsidR="00C52749" w:rsidRDefault="00350DA3" w:rsidP="00C64D7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527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ZAPYTANIE OFERTOWE</w:t>
      </w:r>
      <w:r w:rsidR="006B71A3" w:rsidRPr="00C52749">
        <w:rPr>
          <w:rFonts w:asciiTheme="minorHAnsi" w:hAnsiTheme="minorHAnsi" w:cstheme="minorHAnsi"/>
          <w:sz w:val="18"/>
          <w:szCs w:val="18"/>
        </w:rPr>
        <w:t xml:space="preserve">  </w:t>
      </w:r>
      <w:r w:rsidR="00471F3C" w:rsidRPr="00C52749">
        <w:rPr>
          <w:rFonts w:asciiTheme="minorHAnsi" w:hAnsiTheme="minorHAnsi" w:cstheme="minorHAnsi"/>
          <w:sz w:val="18"/>
          <w:szCs w:val="18"/>
        </w:rPr>
        <w:t xml:space="preserve">        </w:t>
      </w:r>
    </w:p>
    <w:p w:rsidR="004257ED" w:rsidRDefault="00471F3C" w:rsidP="00C64D7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</w:rPr>
        <w:t xml:space="preserve">                       </w:t>
      </w:r>
    </w:p>
    <w:p w:rsidR="00275710" w:rsidRPr="00C52749" w:rsidRDefault="00471F3C" w:rsidP="00C64D7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</w:p>
    <w:p w:rsidR="00FF1635" w:rsidRPr="00C52749" w:rsidRDefault="00471F3C" w:rsidP="00471F3C">
      <w:pPr>
        <w:pStyle w:val="Bezodstpw"/>
        <w:jc w:val="right"/>
        <w:rPr>
          <w:rFonts w:cstheme="minorHAnsi"/>
          <w:sz w:val="16"/>
          <w:szCs w:val="16"/>
        </w:rPr>
      </w:pPr>
      <w:r w:rsidRPr="00C52749">
        <w:rPr>
          <w:rFonts w:cstheme="minorHAnsi"/>
          <w:sz w:val="18"/>
          <w:szCs w:val="18"/>
        </w:rPr>
        <w:t xml:space="preserve">                       </w:t>
      </w:r>
      <w:r w:rsidR="00437A92" w:rsidRPr="00C52749">
        <w:rPr>
          <w:rFonts w:cstheme="minorHAnsi"/>
          <w:sz w:val="18"/>
          <w:szCs w:val="18"/>
        </w:rPr>
        <w:t xml:space="preserve">     </w:t>
      </w:r>
      <w:r w:rsidRPr="00C52749">
        <w:rPr>
          <w:rFonts w:cstheme="minorHAnsi"/>
          <w:sz w:val="18"/>
          <w:szCs w:val="18"/>
        </w:rPr>
        <w:t xml:space="preserve"> </w:t>
      </w:r>
      <w:r w:rsidR="00C52749">
        <w:rPr>
          <w:rFonts w:cstheme="minorHAnsi"/>
          <w:sz w:val="18"/>
          <w:szCs w:val="18"/>
        </w:rPr>
        <w:t xml:space="preserve">                        </w:t>
      </w:r>
      <w:r w:rsidR="00E15FFD" w:rsidRPr="00C52749">
        <w:rPr>
          <w:rFonts w:cstheme="minorHAnsi"/>
          <w:sz w:val="16"/>
          <w:szCs w:val="16"/>
        </w:rPr>
        <w:t>Wszyscy Wykonawcy</w:t>
      </w:r>
      <w:r w:rsidR="00350DA3" w:rsidRPr="00C52749">
        <w:rPr>
          <w:rFonts w:cstheme="minorHAnsi"/>
          <w:sz w:val="16"/>
          <w:szCs w:val="16"/>
        </w:rPr>
        <w:tab/>
      </w:r>
      <w:r w:rsidR="00350DA3" w:rsidRPr="00C52749">
        <w:rPr>
          <w:rFonts w:cstheme="minorHAnsi"/>
          <w:sz w:val="16"/>
          <w:szCs w:val="16"/>
        </w:rPr>
        <w:tab/>
      </w:r>
      <w:r w:rsidR="00350DA3" w:rsidRPr="00C52749">
        <w:rPr>
          <w:rFonts w:cstheme="minorHAnsi"/>
          <w:sz w:val="16"/>
          <w:szCs w:val="16"/>
        </w:rPr>
        <w:tab/>
      </w:r>
    </w:p>
    <w:p w:rsidR="00350DA3" w:rsidRPr="00C52749" w:rsidRDefault="00D3648D" w:rsidP="00471F3C">
      <w:pPr>
        <w:pStyle w:val="Bezodstpw"/>
        <w:rPr>
          <w:rFonts w:cstheme="minorHAnsi"/>
          <w:sz w:val="16"/>
          <w:szCs w:val="16"/>
        </w:rPr>
      </w:pPr>
      <w:r w:rsidRPr="00C5274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</w:t>
      </w:r>
      <w:r w:rsidR="00471F3C" w:rsidRPr="00C52749">
        <w:rPr>
          <w:rFonts w:cstheme="minorHAnsi"/>
          <w:sz w:val="16"/>
          <w:szCs w:val="16"/>
        </w:rPr>
        <w:t xml:space="preserve">                                   </w:t>
      </w:r>
      <w:r w:rsidR="00C52749">
        <w:rPr>
          <w:rFonts w:cstheme="minorHAnsi"/>
          <w:sz w:val="16"/>
          <w:szCs w:val="16"/>
        </w:rPr>
        <w:t xml:space="preserve">                         </w:t>
      </w:r>
      <w:r w:rsidR="00350DA3" w:rsidRPr="00C52749">
        <w:rPr>
          <w:rFonts w:cstheme="minorHAnsi"/>
          <w:sz w:val="16"/>
          <w:szCs w:val="16"/>
        </w:rPr>
        <w:t>…………................................................</w:t>
      </w:r>
    </w:p>
    <w:p w:rsidR="00350DA3" w:rsidRPr="00C52749" w:rsidRDefault="001A77A8" w:rsidP="00471F3C">
      <w:pPr>
        <w:pStyle w:val="Bezodstpw"/>
        <w:rPr>
          <w:rFonts w:eastAsia="Arial Unicode MS" w:cstheme="minorHAnsi"/>
          <w:sz w:val="16"/>
          <w:szCs w:val="16"/>
          <w:lang w:eastAsia="pl-PL"/>
        </w:rPr>
      </w:pPr>
      <w:r w:rsidRPr="00C52749">
        <w:rPr>
          <w:rFonts w:eastAsia="Arial Unicode MS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471F3C" w:rsidRPr="00C52749">
        <w:rPr>
          <w:rFonts w:eastAsia="Arial Unicode MS" w:cstheme="minorHAnsi"/>
          <w:sz w:val="16"/>
          <w:szCs w:val="16"/>
          <w:lang w:eastAsia="pl-PL"/>
        </w:rPr>
        <w:t xml:space="preserve">                                                                      </w:t>
      </w:r>
      <w:r w:rsidRPr="00C52749">
        <w:rPr>
          <w:rFonts w:eastAsia="Arial Unicode MS" w:cstheme="minorHAnsi"/>
          <w:sz w:val="16"/>
          <w:szCs w:val="16"/>
          <w:lang w:eastAsia="pl-PL"/>
        </w:rPr>
        <w:t xml:space="preserve"> </w:t>
      </w:r>
      <w:r w:rsidR="00C52749">
        <w:rPr>
          <w:rFonts w:eastAsia="Arial Unicode MS" w:cstheme="minorHAnsi"/>
          <w:sz w:val="16"/>
          <w:szCs w:val="16"/>
          <w:lang w:eastAsia="pl-PL"/>
        </w:rPr>
        <w:t xml:space="preserve">   </w:t>
      </w:r>
      <w:r w:rsidR="00350DA3" w:rsidRPr="00C52749">
        <w:rPr>
          <w:rFonts w:eastAsia="Arial Unicode MS" w:cstheme="minorHAnsi"/>
          <w:sz w:val="16"/>
          <w:szCs w:val="16"/>
          <w:lang w:eastAsia="pl-PL"/>
        </w:rPr>
        <w:t>Dokładna nazwa i adres wykonawcy</w:t>
      </w:r>
    </w:p>
    <w:p w:rsidR="00350DA3" w:rsidRPr="00C52749" w:rsidRDefault="00350DA3" w:rsidP="00280CC4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50DA3" w:rsidRPr="00C52749" w:rsidRDefault="00350DA3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Zam</w:t>
      </w:r>
      <w:r w:rsidR="009D22F8" w:rsidRPr="00C52749">
        <w:rPr>
          <w:rFonts w:cstheme="minorHAnsi"/>
          <w:sz w:val="18"/>
          <w:szCs w:val="18"/>
          <w:lang w:eastAsia="pl-PL"/>
        </w:rPr>
        <w:t>awiający Gmina Miasto Rzeszów-</w:t>
      </w:r>
      <w:r w:rsidR="00C47C26" w:rsidRPr="00C52749">
        <w:rPr>
          <w:rFonts w:cstheme="minorHAnsi"/>
          <w:sz w:val="18"/>
          <w:szCs w:val="18"/>
          <w:lang w:eastAsia="pl-PL"/>
        </w:rPr>
        <w:t>Zespół Szkół</w:t>
      </w:r>
      <w:r w:rsidR="00F632D4" w:rsidRPr="00C52749">
        <w:rPr>
          <w:rFonts w:cstheme="minorHAnsi"/>
          <w:sz w:val="18"/>
          <w:szCs w:val="18"/>
          <w:lang w:eastAsia="pl-PL"/>
        </w:rPr>
        <w:t xml:space="preserve"> </w:t>
      </w:r>
      <w:r w:rsidR="003A1F63" w:rsidRPr="00C52749">
        <w:rPr>
          <w:rFonts w:cstheme="minorHAnsi"/>
          <w:sz w:val="18"/>
          <w:szCs w:val="18"/>
          <w:lang w:eastAsia="pl-PL"/>
        </w:rPr>
        <w:t>Nr 3 im.</w:t>
      </w:r>
      <w:r w:rsidR="00E27731" w:rsidRPr="00C52749">
        <w:rPr>
          <w:rFonts w:cstheme="minorHAnsi"/>
          <w:sz w:val="18"/>
          <w:szCs w:val="18"/>
          <w:lang w:eastAsia="pl-PL"/>
        </w:rPr>
        <w:t xml:space="preserve"> Tadeusza Rylskiego w Rzeszowie</w:t>
      </w:r>
      <w:r w:rsidR="003A1F63" w:rsidRPr="00C52749">
        <w:rPr>
          <w:rFonts w:cstheme="minorHAnsi"/>
          <w:sz w:val="18"/>
          <w:szCs w:val="18"/>
          <w:lang w:eastAsia="pl-PL"/>
        </w:rPr>
        <w:t>, ul. Warszawska 20,</w:t>
      </w:r>
      <w:r w:rsidR="00817D83" w:rsidRPr="00C52749">
        <w:rPr>
          <w:rFonts w:cstheme="minorHAnsi"/>
          <w:sz w:val="18"/>
          <w:szCs w:val="18"/>
          <w:lang w:eastAsia="pl-PL"/>
        </w:rPr>
        <w:t xml:space="preserve">                              </w:t>
      </w:r>
      <w:r w:rsidR="003A1F63" w:rsidRPr="00C52749">
        <w:rPr>
          <w:rFonts w:cstheme="minorHAnsi"/>
          <w:sz w:val="18"/>
          <w:szCs w:val="18"/>
          <w:lang w:eastAsia="pl-PL"/>
        </w:rPr>
        <w:t>35-205 Rzeszów</w:t>
      </w:r>
      <w:r w:rsidR="00195025" w:rsidRPr="00C52749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>zaprasza do złożenia ofert na</w:t>
      </w:r>
      <w:r w:rsidR="00421F7B" w:rsidRPr="00C52749">
        <w:rPr>
          <w:rFonts w:cstheme="minorHAnsi"/>
          <w:sz w:val="18"/>
          <w:szCs w:val="18"/>
          <w:lang w:eastAsia="pl-PL"/>
        </w:rPr>
        <w:t xml:space="preserve"> zadanie pn.</w:t>
      </w:r>
      <w:r w:rsidRPr="00C52749">
        <w:rPr>
          <w:rFonts w:cstheme="minorHAnsi"/>
          <w:sz w:val="18"/>
          <w:szCs w:val="18"/>
          <w:lang w:eastAsia="pl-PL"/>
        </w:rPr>
        <w:t>:</w:t>
      </w:r>
      <w:r w:rsidR="0054407B" w:rsidRPr="00C52749">
        <w:rPr>
          <w:rFonts w:cstheme="minorHAnsi"/>
          <w:sz w:val="18"/>
          <w:szCs w:val="18"/>
          <w:lang w:eastAsia="pl-PL"/>
        </w:rPr>
        <w:t xml:space="preserve"> </w:t>
      </w:r>
      <w:r w:rsidR="0081158B" w:rsidRPr="00C52749">
        <w:rPr>
          <w:rFonts w:cstheme="minorHAnsi"/>
          <w:sz w:val="18"/>
          <w:szCs w:val="18"/>
          <w:lang w:eastAsia="pl-PL"/>
        </w:rPr>
        <w:t>‘</w:t>
      </w:r>
      <w:r w:rsidR="001605FC" w:rsidRPr="00C52749">
        <w:rPr>
          <w:rFonts w:cstheme="minorHAnsi"/>
          <w:sz w:val="18"/>
          <w:szCs w:val="18"/>
          <w:lang w:eastAsia="pl-PL"/>
        </w:rPr>
        <w:t>’</w:t>
      </w:r>
      <w:r w:rsidR="00817D83" w:rsidRPr="00C52749">
        <w:rPr>
          <w:rFonts w:cstheme="minorHAnsi"/>
          <w:sz w:val="18"/>
          <w:szCs w:val="18"/>
          <w:lang w:eastAsia="pl-PL"/>
        </w:rPr>
        <w:t xml:space="preserve">Prace remontowe w pomieszczeniu </w:t>
      </w:r>
      <w:r w:rsidR="00B419C7" w:rsidRPr="00C52749">
        <w:rPr>
          <w:rFonts w:cstheme="minorHAnsi"/>
          <w:sz w:val="18"/>
          <w:szCs w:val="18"/>
          <w:lang w:eastAsia="pl-PL"/>
        </w:rPr>
        <w:t xml:space="preserve">przeznaczonym </w:t>
      </w:r>
      <w:r w:rsidR="00817D83" w:rsidRPr="00C52749">
        <w:rPr>
          <w:rFonts w:cstheme="minorHAnsi"/>
          <w:sz w:val="18"/>
          <w:szCs w:val="18"/>
          <w:lang w:eastAsia="pl-PL"/>
        </w:rPr>
        <w:t xml:space="preserve">na szatnię </w:t>
      </w:r>
      <w:r w:rsidR="00B419C7" w:rsidRPr="00C52749">
        <w:rPr>
          <w:rFonts w:cstheme="minorHAnsi"/>
          <w:sz w:val="18"/>
          <w:szCs w:val="18"/>
          <w:lang w:eastAsia="pl-PL"/>
        </w:rPr>
        <w:t xml:space="preserve">- </w:t>
      </w:r>
      <w:r w:rsidR="00151A5A" w:rsidRPr="00C52749">
        <w:rPr>
          <w:rFonts w:cstheme="minorHAnsi"/>
          <w:sz w:val="18"/>
          <w:szCs w:val="18"/>
        </w:rPr>
        <w:t>Zespó</w:t>
      </w:r>
      <w:r w:rsidR="00B419C7" w:rsidRPr="00C52749">
        <w:rPr>
          <w:rFonts w:cstheme="minorHAnsi"/>
          <w:sz w:val="18"/>
          <w:szCs w:val="18"/>
        </w:rPr>
        <w:t>ł</w:t>
      </w:r>
      <w:r w:rsidR="001605FC" w:rsidRPr="00C52749">
        <w:rPr>
          <w:rFonts w:cstheme="minorHAnsi"/>
          <w:sz w:val="18"/>
          <w:szCs w:val="18"/>
        </w:rPr>
        <w:t xml:space="preserve"> Szkół nr 3 w Rzeszowie</w:t>
      </w:r>
      <w:r w:rsidR="0081158B" w:rsidRPr="00C52749">
        <w:rPr>
          <w:rFonts w:cstheme="minorHAnsi"/>
          <w:sz w:val="18"/>
          <w:szCs w:val="18"/>
          <w:lang w:eastAsia="pl-PL"/>
        </w:rPr>
        <w:t>”</w:t>
      </w:r>
      <w:r w:rsidR="0081158B" w:rsidRPr="00C52749">
        <w:rPr>
          <w:rFonts w:cstheme="minorHAnsi"/>
          <w:sz w:val="18"/>
          <w:szCs w:val="18"/>
        </w:rPr>
        <w:t>.</w:t>
      </w:r>
    </w:p>
    <w:p w:rsidR="00275710" w:rsidRPr="00C52749" w:rsidRDefault="00275710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275710" w:rsidRPr="00C52749" w:rsidRDefault="00275710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666762" w:rsidRDefault="00350DA3" w:rsidP="00666762">
      <w:pPr>
        <w:pStyle w:val="Bezodstpw"/>
        <w:numPr>
          <w:ilvl w:val="0"/>
          <w:numId w:val="31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b/>
          <w:sz w:val="18"/>
          <w:szCs w:val="18"/>
          <w:lang w:eastAsia="pl-PL"/>
        </w:rPr>
        <w:t>Opis przedmiotu zamówienia:</w:t>
      </w:r>
      <w:r w:rsidRPr="00C52749">
        <w:rPr>
          <w:rFonts w:eastAsia="Arial Unicode MS" w:cstheme="minorHAnsi"/>
          <w:sz w:val="18"/>
          <w:szCs w:val="18"/>
          <w:lang w:eastAsia="pl-PL"/>
        </w:rPr>
        <w:t xml:space="preserve"> </w:t>
      </w:r>
    </w:p>
    <w:p w:rsidR="004257ED" w:rsidRPr="00C52749" w:rsidRDefault="004257ED" w:rsidP="004257ED">
      <w:pPr>
        <w:pStyle w:val="Bezodstpw"/>
        <w:ind w:left="720"/>
        <w:jc w:val="both"/>
        <w:rPr>
          <w:rFonts w:eastAsia="Arial Unicode MS" w:cstheme="minorHAnsi"/>
          <w:sz w:val="18"/>
          <w:szCs w:val="18"/>
          <w:lang w:eastAsia="pl-PL"/>
        </w:rPr>
      </w:pPr>
    </w:p>
    <w:p w:rsidR="003540E5" w:rsidRPr="00C52749" w:rsidRDefault="003540E5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Prace remontowe będą prowadzone </w:t>
      </w:r>
      <w:r w:rsidR="00C271B0" w:rsidRPr="00C52749">
        <w:rPr>
          <w:rFonts w:cstheme="minorHAnsi"/>
          <w:sz w:val="18"/>
          <w:szCs w:val="18"/>
          <w:lang w:eastAsia="pl-PL"/>
        </w:rPr>
        <w:t xml:space="preserve">w </w:t>
      </w:r>
      <w:r w:rsidR="000859BF" w:rsidRPr="00C52749">
        <w:rPr>
          <w:rFonts w:cstheme="minorHAnsi"/>
          <w:sz w:val="18"/>
          <w:szCs w:val="18"/>
          <w:lang w:eastAsia="pl-PL"/>
        </w:rPr>
        <w:t>pomieszczeniu mieszczącym się pod cią</w:t>
      </w:r>
      <w:r w:rsidR="00E36DBA" w:rsidRPr="00C52749">
        <w:rPr>
          <w:rFonts w:cstheme="minorHAnsi"/>
          <w:sz w:val="18"/>
          <w:szCs w:val="18"/>
          <w:lang w:eastAsia="pl-PL"/>
        </w:rPr>
        <w:t>giem komunikacyjnym</w:t>
      </w:r>
      <w:r w:rsidR="000859BF" w:rsidRPr="00C52749">
        <w:rPr>
          <w:rFonts w:cstheme="minorHAnsi"/>
          <w:sz w:val="18"/>
          <w:szCs w:val="18"/>
          <w:lang w:eastAsia="pl-PL"/>
        </w:rPr>
        <w:t xml:space="preserve"> o zróżnicowanej wysokości oraz szerokości </w:t>
      </w:r>
      <w:r w:rsidR="00E36DBA" w:rsidRPr="00C52749">
        <w:rPr>
          <w:rFonts w:cstheme="minorHAnsi"/>
          <w:sz w:val="18"/>
          <w:szCs w:val="18"/>
          <w:lang w:eastAsia="pl-PL"/>
        </w:rPr>
        <w:t xml:space="preserve">przeznaczonym </w:t>
      </w:r>
      <w:r w:rsidR="00170C31" w:rsidRPr="00C52749">
        <w:rPr>
          <w:rFonts w:cstheme="minorHAnsi"/>
          <w:sz w:val="18"/>
          <w:szCs w:val="18"/>
          <w:lang w:eastAsia="pl-PL"/>
        </w:rPr>
        <w:t>na szatnię w</w:t>
      </w:r>
      <w:r w:rsidR="004E173D" w:rsidRPr="00C52749">
        <w:rPr>
          <w:rFonts w:cstheme="minorHAnsi"/>
          <w:sz w:val="18"/>
          <w:szCs w:val="18"/>
          <w:lang w:eastAsia="pl-PL"/>
        </w:rPr>
        <w:t xml:space="preserve"> głównym</w:t>
      </w:r>
      <w:r w:rsidR="00170C31" w:rsidRPr="00C52749">
        <w:rPr>
          <w:rFonts w:cstheme="minorHAnsi"/>
          <w:sz w:val="18"/>
          <w:szCs w:val="18"/>
          <w:lang w:eastAsia="pl-PL"/>
        </w:rPr>
        <w:t xml:space="preserve"> </w:t>
      </w:r>
      <w:r w:rsidR="001605FC" w:rsidRPr="00C52749">
        <w:rPr>
          <w:rFonts w:cstheme="minorHAnsi"/>
          <w:sz w:val="18"/>
          <w:szCs w:val="18"/>
          <w:lang w:eastAsia="pl-PL"/>
        </w:rPr>
        <w:t>budynku</w:t>
      </w:r>
      <w:r w:rsidR="00C52749">
        <w:rPr>
          <w:rFonts w:cstheme="minorHAnsi"/>
          <w:sz w:val="18"/>
          <w:szCs w:val="18"/>
          <w:lang w:eastAsia="pl-PL"/>
        </w:rPr>
        <w:t xml:space="preserve"> szkolnym </w:t>
      </w:r>
      <w:r w:rsidRPr="00C52749">
        <w:rPr>
          <w:rFonts w:cstheme="minorHAnsi"/>
          <w:sz w:val="18"/>
          <w:szCs w:val="18"/>
          <w:lang w:eastAsia="pl-PL"/>
        </w:rPr>
        <w:t>„A”</w:t>
      </w:r>
      <w:r w:rsidR="00184811" w:rsidRPr="00C52749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 xml:space="preserve">Zespołu Szkół nr 3 </w:t>
      </w:r>
      <w:r w:rsidR="00C52749">
        <w:rPr>
          <w:rFonts w:cstheme="minorHAnsi"/>
          <w:sz w:val="18"/>
          <w:szCs w:val="18"/>
          <w:lang w:eastAsia="pl-PL"/>
        </w:rPr>
        <w:t xml:space="preserve">                           </w:t>
      </w:r>
      <w:r w:rsidRPr="00C52749">
        <w:rPr>
          <w:rFonts w:cstheme="minorHAnsi"/>
          <w:sz w:val="18"/>
          <w:szCs w:val="18"/>
          <w:lang w:eastAsia="pl-PL"/>
        </w:rPr>
        <w:t>w Rzeszowie.</w:t>
      </w:r>
    </w:p>
    <w:p w:rsidR="003540E5" w:rsidRPr="00C52749" w:rsidRDefault="003540E5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sz w:val="18"/>
          <w:szCs w:val="18"/>
          <w:lang w:eastAsia="pl-PL"/>
        </w:rPr>
        <w:t>Informacje dotyczące przedmiotu zamówienia można uzyskać</w:t>
      </w:r>
      <w:r w:rsidR="004E173D" w:rsidRPr="00C52749">
        <w:rPr>
          <w:rFonts w:eastAsia="Arial Unicode MS" w:cstheme="minorHAnsi"/>
          <w:sz w:val="18"/>
          <w:szCs w:val="18"/>
          <w:lang w:eastAsia="pl-PL"/>
        </w:rPr>
        <w:t xml:space="preserve"> w pokoju nr 112 </w:t>
      </w:r>
      <w:r w:rsidRPr="00C52749">
        <w:rPr>
          <w:rFonts w:eastAsia="Arial Unicode MS" w:cstheme="minorHAnsi"/>
          <w:sz w:val="18"/>
          <w:szCs w:val="18"/>
          <w:lang w:eastAsia="pl-PL"/>
        </w:rPr>
        <w:t>podczas wizji lokalnej</w:t>
      </w:r>
      <w:r w:rsidR="004E173D" w:rsidRPr="00C52749">
        <w:rPr>
          <w:rFonts w:eastAsia="Arial Unicode MS" w:cstheme="minorHAnsi"/>
          <w:sz w:val="18"/>
          <w:szCs w:val="18"/>
          <w:lang w:eastAsia="pl-PL"/>
        </w:rPr>
        <w:t>,</w:t>
      </w:r>
      <w:r w:rsidR="00C52749">
        <w:rPr>
          <w:rFonts w:eastAsia="Arial Unicode MS" w:cstheme="minorHAnsi"/>
          <w:sz w:val="18"/>
          <w:szCs w:val="18"/>
          <w:lang w:eastAsia="pl-PL"/>
        </w:rPr>
        <w:t xml:space="preserve"> </w:t>
      </w:r>
      <w:r w:rsidRPr="00C52749">
        <w:rPr>
          <w:rFonts w:eastAsia="Arial Unicode MS" w:cstheme="minorHAnsi"/>
          <w:sz w:val="18"/>
          <w:szCs w:val="18"/>
          <w:lang w:eastAsia="pl-PL"/>
        </w:rPr>
        <w:t xml:space="preserve">która jest warunkiem udziału w postępowaniu </w:t>
      </w:r>
      <w:r w:rsidR="007941B5" w:rsidRPr="00C52749">
        <w:rPr>
          <w:rFonts w:eastAsia="Arial Unicode MS" w:cstheme="minorHAnsi"/>
          <w:sz w:val="18"/>
          <w:szCs w:val="18"/>
          <w:lang w:eastAsia="pl-PL"/>
        </w:rPr>
        <w:t>w godzinach 8:00-14:00</w:t>
      </w:r>
      <w:r w:rsidRPr="00C52749">
        <w:rPr>
          <w:rFonts w:eastAsia="Arial Unicode MS" w:cstheme="minorHAnsi"/>
          <w:sz w:val="18"/>
          <w:szCs w:val="18"/>
          <w:lang w:eastAsia="pl-PL"/>
        </w:rPr>
        <w:t>.</w:t>
      </w:r>
    </w:p>
    <w:p w:rsidR="003540E5" w:rsidRPr="00C52749" w:rsidRDefault="003540E5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sz w:val="18"/>
          <w:szCs w:val="18"/>
          <w:lang w:eastAsia="pl-PL"/>
        </w:rPr>
        <w:t>Wizja lokalna ma na celu szczegółowe zapoznanie się z przedmiotem zamówienia i dokonanie niezbędnych pomiarów do prawidłowej wyceny wartości oferty, gdyż wyklucza się możliwość roszczeń Wykonawcy związanych z błędnym skalkulowaniem ceny.</w:t>
      </w:r>
    </w:p>
    <w:p w:rsidR="00666762" w:rsidRPr="00C52749" w:rsidRDefault="00170C31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Zamawi</w:t>
      </w:r>
      <w:r w:rsidR="00364CA6" w:rsidRPr="00C52749">
        <w:rPr>
          <w:rFonts w:cstheme="minorHAnsi"/>
          <w:sz w:val="18"/>
          <w:szCs w:val="18"/>
          <w:lang w:eastAsia="pl-PL"/>
        </w:rPr>
        <w:t xml:space="preserve">ający </w:t>
      </w:r>
      <w:r w:rsidRPr="00C52749">
        <w:rPr>
          <w:rFonts w:cstheme="minorHAnsi"/>
          <w:sz w:val="18"/>
          <w:szCs w:val="18"/>
          <w:lang w:eastAsia="pl-PL"/>
        </w:rPr>
        <w:t xml:space="preserve">zastrzega </w:t>
      </w:r>
      <w:r w:rsidR="003540E5" w:rsidRPr="00C52749">
        <w:rPr>
          <w:rFonts w:cstheme="minorHAnsi"/>
          <w:sz w:val="18"/>
          <w:szCs w:val="18"/>
          <w:lang w:eastAsia="pl-PL"/>
        </w:rPr>
        <w:t xml:space="preserve">sobie </w:t>
      </w:r>
      <w:r w:rsidRPr="00C52749">
        <w:rPr>
          <w:rFonts w:cstheme="minorHAnsi"/>
          <w:sz w:val="18"/>
          <w:szCs w:val="18"/>
          <w:lang w:eastAsia="pl-PL"/>
        </w:rPr>
        <w:t xml:space="preserve">prawo do realizacji częściowego </w:t>
      </w:r>
      <w:r w:rsidR="00C07128" w:rsidRPr="00C52749">
        <w:rPr>
          <w:rFonts w:cstheme="minorHAnsi"/>
          <w:sz w:val="18"/>
          <w:szCs w:val="18"/>
          <w:lang w:eastAsia="pl-PL"/>
        </w:rPr>
        <w:t>wykonania</w:t>
      </w:r>
      <w:r w:rsidRPr="00C52749">
        <w:rPr>
          <w:rFonts w:cstheme="minorHAnsi"/>
          <w:sz w:val="18"/>
          <w:szCs w:val="18"/>
          <w:lang w:eastAsia="pl-PL"/>
        </w:rPr>
        <w:t xml:space="preserve"> </w:t>
      </w:r>
      <w:r w:rsidR="00C07128" w:rsidRPr="00C52749">
        <w:rPr>
          <w:rFonts w:cstheme="minorHAnsi"/>
          <w:sz w:val="18"/>
          <w:szCs w:val="18"/>
          <w:lang w:eastAsia="pl-PL"/>
        </w:rPr>
        <w:t xml:space="preserve">prac remontowanego </w:t>
      </w:r>
      <w:r w:rsidR="003540E5" w:rsidRPr="00C52749">
        <w:rPr>
          <w:rFonts w:cstheme="minorHAnsi"/>
          <w:sz w:val="18"/>
          <w:szCs w:val="18"/>
          <w:lang w:eastAsia="pl-PL"/>
        </w:rPr>
        <w:t>pomieszczenia.</w:t>
      </w:r>
    </w:p>
    <w:p w:rsidR="003540E5" w:rsidRPr="00C52749" w:rsidRDefault="003540E5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Dokładny zakres </w:t>
      </w:r>
      <w:r w:rsidR="0007435D" w:rsidRPr="00C52749">
        <w:rPr>
          <w:rFonts w:cstheme="minorHAnsi"/>
          <w:sz w:val="18"/>
          <w:szCs w:val="18"/>
          <w:lang w:eastAsia="pl-PL"/>
        </w:rPr>
        <w:t>prowadzonych prac przeznaczonego do remontu pomieszczenia</w:t>
      </w:r>
      <w:r w:rsidR="00C07128" w:rsidRPr="00C52749">
        <w:rPr>
          <w:rFonts w:cstheme="minorHAnsi"/>
          <w:sz w:val="18"/>
          <w:szCs w:val="18"/>
          <w:lang w:eastAsia="pl-PL"/>
        </w:rPr>
        <w:t xml:space="preserve"> możliw</w:t>
      </w:r>
      <w:r w:rsidR="00F326E0" w:rsidRPr="00C52749">
        <w:rPr>
          <w:rFonts w:cstheme="minorHAnsi"/>
          <w:sz w:val="18"/>
          <w:szCs w:val="18"/>
          <w:lang w:eastAsia="pl-PL"/>
        </w:rPr>
        <w:t xml:space="preserve">y </w:t>
      </w:r>
      <w:r w:rsidR="00666762" w:rsidRPr="00C52749">
        <w:rPr>
          <w:rFonts w:cstheme="minorHAnsi"/>
          <w:sz w:val="18"/>
          <w:szCs w:val="18"/>
          <w:lang w:eastAsia="pl-PL"/>
        </w:rPr>
        <w:t xml:space="preserve">będzie </w:t>
      </w:r>
      <w:r w:rsidRPr="00C52749">
        <w:rPr>
          <w:rFonts w:cstheme="minorHAnsi"/>
          <w:sz w:val="18"/>
          <w:szCs w:val="18"/>
          <w:lang w:eastAsia="pl-PL"/>
        </w:rPr>
        <w:t>po oszacowaniu</w:t>
      </w:r>
      <w:r w:rsidR="00C52749">
        <w:rPr>
          <w:rFonts w:cstheme="minorHAnsi"/>
          <w:sz w:val="18"/>
          <w:szCs w:val="18"/>
          <w:lang w:eastAsia="pl-PL"/>
        </w:rPr>
        <w:t xml:space="preserve">                    </w:t>
      </w:r>
      <w:r w:rsidRPr="00C52749">
        <w:rPr>
          <w:rFonts w:cstheme="minorHAnsi"/>
          <w:sz w:val="18"/>
          <w:szCs w:val="18"/>
          <w:lang w:eastAsia="pl-PL"/>
        </w:rPr>
        <w:t xml:space="preserve"> i zapoznaniu się z cenami podanymi w złożonych ofertach.</w:t>
      </w:r>
    </w:p>
    <w:p w:rsidR="00C33E93" w:rsidRPr="00C52749" w:rsidRDefault="00C33E93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Prace muszą być prowadzone zgodnie ze: sztuką budowlaną, zasadami wiedzy techn</w:t>
      </w:r>
      <w:r w:rsidR="0007435D" w:rsidRPr="00C52749">
        <w:rPr>
          <w:rFonts w:cstheme="minorHAnsi"/>
          <w:sz w:val="18"/>
          <w:szCs w:val="18"/>
          <w:lang w:eastAsia="pl-PL"/>
        </w:rPr>
        <w:t>icznej, obowiązującymi normami</w:t>
      </w:r>
      <w:r w:rsidR="00C52749">
        <w:rPr>
          <w:rFonts w:cstheme="minorHAnsi"/>
          <w:sz w:val="18"/>
          <w:szCs w:val="18"/>
          <w:lang w:eastAsia="pl-PL"/>
        </w:rPr>
        <w:t xml:space="preserve">                </w:t>
      </w:r>
      <w:r w:rsidRPr="00C52749">
        <w:rPr>
          <w:rFonts w:cstheme="minorHAnsi"/>
          <w:sz w:val="18"/>
          <w:szCs w:val="18"/>
          <w:lang w:eastAsia="pl-PL"/>
        </w:rPr>
        <w:t xml:space="preserve"> i przepisami.</w:t>
      </w:r>
    </w:p>
    <w:p w:rsidR="00666762" w:rsidRPr="00C52749" w:rsidRDefault="00C33E93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Zakup i dostawa materiałów oraz przedstawienie atestów po stronie Wykonawcy.</w:t>
      </w:r>
    </w:p>
    <w:p w:rsidR="00666762" w:rsidRPr="00C52749" w:rsidRDefault="00C33E93" w:rsidP="00666762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Kolor farb Wykonawca uzgodni z Zamawiającym.</w:t>
      </w:r>
    </w:p>
    <w:p w:rsidR="00D40646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Wykonawca jest zobowiązany do utrzymania porządku w obrębie wykonywanych prac, w okresie trwania realizacji zadania, aż do momentu zakończenia i odbioru robót. </w:t>
      </w:r>
    </w:p>
    <w:p w:rsidR="00C33E93" w:rsidRPr="00C52749" w:rsidRDefault="00364CA6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Uporządkowanie </w:t>
      </w:r>
      <w:r w:rsidR="00C33E93" w:rsidRPr="00C52749">
        <w:rPr>
          <w:rFonts w:cstheme="minorHAnsi"/>
          <w:sz w:val="18"/>
          <w:szCs w:val="18"/>
          <w:lang w:eastAsia="pl-PL"/>
        </w:rPr>
        <w:t>pomieszczeń po wykonanych pracach wra</w:t>
      </w:r>
      <w:r w:rsidR="001271EA" w:rsidRPr="00C52749">
        <w:rPr>
          <w:rFonts w:cstheme="minorHAnsi"/>
          <w:sz w:val="18"/>
          <w:szCs w:val="18"/>
          <w:lang w:eastAsia="pl-PL"/>
        </w:rPr>
        <w:t>z z wywozem odpadów budowlanych</w:t>
      </w:r>
      <w:r w:rsidR="00D40646" w:rsidRPr="00C52749">
        <w:rPr>
          <w:rFonts w:cstheme="minorHAnsi"/>
          <w:sz w:val="18"/>
          <w:szCs w:val="18"/>
          <w:lang w:eastAsia="pl-PL"/>
        </w:rPr>
        <w:t xml:space="preserve"> </w:t>
      </w:r>
      <w:r w:rsidR="00C33E93" w:rsidRPr="00C52749">
        <w:rPr>
          <w:rFonts w:cstheme="minorHAnsi"/>
          <w:sz w:val="18"/>
          <w:szCs w:val="18"/>
          <w:lang w:eastAsia="pl-PL"/>
        </w:rPr>
        <w:t>i poddanie utylizacji zgodnie z przepisami ustawy o odpadach po stronie Wykonawcy.</w:t>
      </w:r>
    </w:p>
    <w:p w:rsidR="000568E3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W przypadku gdy cena najkorzystniejszej oferty przewyższy kwotę, ja</w:t>
      </w:r>
      <w:r w:rsidR="00C52749">
        <w:rPr>
          <w:rFonts w:cstheme="minorHAnsi"/>
          <w:sz w:val="18"/>
          <w:szCs w:val="18"/>
          <w:lang w:eastAsia="pl-PL"/>
        </w:rPr>
        <w:t xml:space="preserve">ką Zamawiający może przeznaczyć </w:t>
      </w:r>
      <w:r w:rsidRPr="00C52749">
        <w:rPr>
          <w:rFonts w:cstheme="minorHAnsi"/>
          <w:sz w:val="18"/>
          <w:szCs w:val="18"/>
          <w:lang w:eastAsia="pl-PL"/>
        </w:rPr>
        <w:t>na sfinansowanie zamówienia, Zamawiający zastrzega sobie prawo do rezygnacji z części zamawia</w:t>
      </w:r>
      <w:r w:rsidR="00280CC4" w:rsidRPr="00C52749">
        <w:rPr>
          <w:rFonts w:cstheme="minorHAnsi"/>
          <w:sz w:val="18"/>
          <w:szCs w:val="18"/>
          <w:lang w:eastAsia="pl-PL"/>
        </w:rPr>
        <w:t xml:space="preserve">nych robót </w:t>
      </w:r>
      <w:r w:rsidRPr="00C52749">
        <w:rPr>
          <w:rFonts w:cstheme="minorHAnsi"/>
          <w:sz w:val="18"/>
          <w:szCs w:val="18"/>
          <w:lang w:eastAsia="pl-PL"/>
        </w:rPr>
        <w:t xml:space="preserve">w stosunku do podanego zakresu, na co Wykonawca wyraża zgodę i nie będzie występował z roszczeniami z tytułu niepełnego zrealizowania zamówienia oraz niewykorzystania pełnej wartości oferty. </w:t>
      </w:r>
    </w:p>
    <w:p w:rsidR="000568E3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Zastrzegamy, że postępowanie może zakończyć się brakiem wyboru oferty w przypadku przekroczenia szacowanych środków jakie Zamawiający może przeznaczyć na sfinansowanie zamówienia.</w:t>
      </w:r>
    </w:p>
    <w:p w:rsidR="000568E3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Zamawiający zastrzega sobie prawo do rezygnacji z zamawianych robó</w:t>
      </w:r>
      <w:r w:rsidR="00C52749">
        <w:rPr>
          <w:rFonts w:cstheme="minorHAnsi"/>
          <w:sz w:val="18"/>
          <w:szCs w:val="18"/>
          <w:lang w:eastAsia="pl-PL"/>
        </w:rPr>
        <w:t>t, na co Wykonawca wyraża zgodę</w:t>
      </w:r>
      <w:r w:rsidR="00891C5B" w:rsidRPr="00C52749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>i nie będzie występował z roszczeniami.</w:t>
      </w:r>
    </w:p>
    <w:p w:rsidR="000568E3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Zamawiający nie dopuszcza zmiany ceny określo</w:t>
      </w:r>
      <w:r w:rsidR="00170C31" w:rsidRPr="00C52749">
        <w:rPr>
          <w:rFonts w:cstheme="minorHAnsi"/>
          <w:sz w:val="18"/>
          <w:szCs w:val="18"/>
          <w:lang w:eastAsia="pl-PL"/>
        </w:rPr>
        <w:t xml:space="preserve">nej w złożonej przez Wykonawcę </w:t>
      </w:r>
      <w:r w:rsidRPr="00C52749">
        <w:rPr>
          <w:rFonts w:cstheme="minorHAnsi"/>
          <w:sz w:val="18"/>
          <w:szCs w:val="18"/>
          <w:lang w:eastAsia="pl-PL"/>
        </w:rPr>
        <w:t>ofercie w okresie realizacji umowy.</w:t>
      </w:r>
    </w:p>
    <w:p w:rsidR="000568E3" w:rsidRPr="00C52749" w:rsidRDefault="000568E3" w:rsidP="00D40646">
      <w:pPr>
        <w:pStyle w:val="Bezodstpw"/>
        <w:numPr>
          <w:ilvl w:val="0"/>
          <w:numId w:val="49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W trakcie przygotowania oferty należy przyjąć następujący zakres prac do wykonania:</w:t>
      </w:r>
    </w:p>
    <w:p w:rsidR="000568E3" w:rsidRPr="00C52749" w:rsidRDefault="0058332D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przełożenie </w:t>
      </w:r>
      <w:r w:rsidR="003760AB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ościeżnicy z 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drzwi</w:t>
      </w:r>
      <w:r w:rsidR="003760AB" w:rsidRPr="00C52749">
        <w:rPr>
          <w:rFonts w:asciiTheme="minorHAnsi" w:hAnsiTheme="minorHAnsi" w:cstheme="minorHAnsi"/>
          <w:sz w:val="18"/>
          <w:szCs w:val="18"/>
          <w:lang w:eastAsia="pl-PL"/>
        </w:rPr>
        <w:t>ami wejściowymi otwierającymi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s</w:t>
      </w:r>
      <w:r w:rsidR="002A00E4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ię do wewnątrz </w:t>
      </w:r>
      <w:r w:rsidR="003760AB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pomieszczenia </w:t>
      </w:r>
      <w:r w:rsidR="00C52749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</w:t>
      </w:r>
      <w:r w:rsidR="002A00E4" w:rsidRPr="00C52749">
        <w:rPr>
          <w:rFonts w:asciiTheme="minorHAnsi" w:hAnsiTheme="minorHAnsi" w:cstheme="minorHAnsi"/>
          <w:sz w:val="18"/>
          <w:szCs w:val="18"/>
          <w:lang w:eastAsia="pl-PL"/>
        </w:rPr>
        <w:t>na otwieranie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760AB" w:rsidRPr="00C52749">
        <w:rPr>
          <w:rFonts w:asciiTheme="minorHAnsi" w:hAnsiTheme="minorHAnsi" w:cstheme="minorHAnsi"/>
          <w:sz w:val="18"/>
          <w:szCs w:val="18"/>
          <w:lang w:eastAsia="pl-PL"/>
        </w:rPr>
        <w:t>zewnętrzne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0568E3" w:rsidRPr="00C52749" w:rsidRDefault="002C6B47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wykonanie wylewki samopoziomującej, </w:t>
      </w:r>
    </w:p>
    <w:p w:rsidR="001E5B20" w:rsidRPr="00C52749" w:rsidRDefault="00DA57AE" w:rsidP="001E5B20">
      <w:pPr>
        <w:pStyle w:val="Akapitzlist"/>
        <w:numPr>
          <w:ilvl w:val="0"/>
          <w:numId w:val="48"/>
        </w:numPr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do uzgodnienia </w:t>
      </w:r>
      <w:r w:rsidR="00CE53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wykonanie na </w:t>
      </w:r>
      <w:r w:rsidR="001E5B2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posadzce </w:t>
      </w:r>
      <w:r w:rsidR="00C64D7B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w zależności od przedstawionej wyceny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: </w:t>
      </w:r>
      <w:r w:rsidR="00C64D7B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486585">
        <w:rPr>
          <w:rFonts w:asciiTheme="minorHAnsi" w:eastAsiaTheme="minorHAnsi" w:hAnsiTheme="minorHAnsi" w:cstheme="minorHAnsi"/>
          <w:sz w:val="18"/>
          <w:szCs w:val="18"/>
          <w:lang w:eastAsia="pl-PL"/>
        </w:rPr>
        <w:t>ułożenie</w:t>
      </w:r>
      <w:r w:rsid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1E5B2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wykładziny linoleum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(</w:t>
      </w:r>
      <w:r w:rsidR="001E5B2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wycena),</w:t>
      </w:r>
      <w:r w:rsid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1E5B2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CE5349">
        <w:rPr>
          <w:rFonts w:asciiTheme="minorHAnsi" w:eastAsiaTheme="minorHAnsi" w:hAnsiTheme="minorHAnsi" w:cstheme="minorHAnsi"/>
          <w:sz w:val="18"/>
          <w:szCs w:val="18"/>
          <w:lang w:eastAsia="pl-PL"/>
        </w:rPr>
        <w:t>ułożeni</w:t>
      </w:r>
      <w:r w:rsidR="00486585">
        <w:rPr>
          <w:rFonts w:asciiTheme="minorHAnsi" w:eastAsiaTheme="minorHAnsi" w:hAnsiTheme="minorHAnsi" w:cstheme="minorHAnsi"/>
          <w:sz w:val="18"/>
          <w:szCs w:val="18"/>
          <w:lang w:eastAsia="pl-PL"/>
        </w:rPr>
        <w:t>e</w:t>
      </w:r>
      <w:r w:rsid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="001E5B2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PC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V ( wycena) lub</w:t>
      </w:r>
      <w:r w:rsidR="00486585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położenie</w:t>
      </w:r>
      <w:bookmarkStart w:id="0" w:name="_GoBack"/>
      <w:bookmarkEnd w:id="0"/>
      <w:r w:rsid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płytek (wycena),</w:t>
      </w:r>
    </w:p>
    <w:p w:rsidR="002C6B47" w:rsidRPr="00C52749" w:rsidRDefault="0058332D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zabudow</w:t>
      </w:r>
      <w:r w:rsidR="007725D3" w:rsidRPr="00C52749">
        <w:rPr>
          <w:rFonts w:asciiTheme="minorHAnsi" w:hAnsiTheme="minorHAnsi" w:cstheme="minorHAnsi"/>
          <w:sz w:val="18"/>
          <w:szCs w:val="18"/>
          <w:lang w:eastAsia="pl-PL"/>
        </w:rPr>
        <w:t>a wnęki płytą gipsowo-kartonową do uzgodnienia,</w:t>
      </w:r>
    </w:p>
    <w:p w:rsidR="000568E3" w:rsidRPr="00C52749" w:rsidRDefault="000568E3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lastRenderedPageBreak/>
        <w:t xml:space="preserve">przeróbki elektryczne (wymiana </w:t>
      </w:r>
      <w:r w:rsidR="00E52B50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lamp 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oświetlenia</w:t>
      </w:r>
      <w:r w:rsidR="00B419C7" w:rsidRPr="00C52749">
        <w:rPr>
          <w:rFonts w:asciiTheme="minorHAnsi" w:hAnsiTheme="minorHAnsi" w:cstheme="minorHAnsi"/>
          <w:sz w:val="18"/>
          <w:szCs w:val="18"/>
          <w:lang w:eastAsia="pl-PL"/>
        </w:rPr>
        <w:t>,</w:t>
      </w:r>
      <w:r w:rsidR="00E52B50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włącznik</w:t>
      </w:r>
      <w:r w:rsidR="007725D3" w:rsidRPr="00C52749">
        <w:rPr>
          <w:rFonts w:asciiTheme="minorHAnsi" w:hAnsiTheme="minorHAnsi" w:cstheme="minorHAnsi"/>
          <w:sz w:val="18"/>
          <w:szCs w:val="18"/>
          <w:lang w:eastAsia="pl-PL"/>
        </w:rPr>
        <w:t>/wyłącznik</w:t>
      </w:r>
      <w:r w:rsidR="00E52B50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oświetlenia, gniazd</w:t>
      </w:r>
      <w:r w:rsidR="00DC56F6" w:rsidRPr="00C52749">
        <w:rPr>
          <w:rFonts w:asciiTheme="minorHAnsi" w:hAnsiTheme="minorHAnsi" w:cstheme="minorHAnsi"/>
          <w:sz w:val="18"/>
          <w:szCs w:val="18"/>
          <w:lang w:eastAsia="pl-PL"/>
        </w:rPr>
        <w:t>k</w:t>
      </w:r>
      <w:r w:rsidR="00E52B50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a elektryczne, </w:t>
      </w:r>
      <w:r w:rsidR="00B419C7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schowanie kabli </w:t>
      </w:r>
      <w:r w:rsidR="00E52B50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elektrycznych </w:t>
      </w:r>
      <w:r w:rsidR="00B419C7" w:rsidRPr="00C52749">
        <w:rPr>
          <w:rFonts w:asciiTheme="minorHAnsi" w:hAnsiTheme="minorHAnsi" w:cstheme="minorHAnsi"/>
          <w:sz w:val="18"/>
          <w:szCs w:val="18"/>
          <w:lang w:eastAsia="pl-PL"/>
        </w:rPr>
        <w:t>w listwach</w:t>
      </w:r>
      <w:r w:rsidR="002A00E4"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/</w:t>
      </w:r>
      <w:r w:rsidR="001E7150" w:rsidRPr="00C52749">
        <w:rPr>
          <w:rFonts w:asciiTheme="minorHAnsi" w:hAnsiTheme="minorHAnsi" w:cstheme="minorHAnsi"/>
          <w:sz w:val="18"/>
          <w:szCs w:val="18"/>
          <w:lang w:eastAsia="pl-PL"/>
        </w:rPr>
        <w:t>w ścianie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)</w:t>
      </w:r>
      <w:r w:rsidR="002A00E4" w:rsidRPr="00C52749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B419C7" w:rsidRPr="00C52749" w:rsidRDefault="003109A4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szpachlowanie</w:t>
      </w:r>
      <w:r w:rsidR="00B419C7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powierzchni ścian i sufitu poprzez usunięcie luźnych tynków, luźnych powłok malarskich, zlikwidowanie zacieków oraz  uzupełnienie ubytków,</w:t>
      </w:r>
    </w:p>
    <w:p w:rsidR="003109A4" w:rsidRPr="00C52749" w:rsidRDefault="00EE2CC6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wygładzenie</w:t>
      </w:r>
      <w:r w:rsidR="003109A4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nierówności ścian oraz sufitu,</w:t>
      </w:r>
    </w:p>
    <w:p w:rsidR="000D0A60" w:rsidRPr="00C52749" w:rsidRDefault="00EE2CC6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renowacja</w:t>
      </w:r>
      <w:r w:rsidR="000D0A6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izolacji rur c.o.,</w:t>
      </w:r>
    </w:p>
    <w:p w:rsidR="00B419C7" w:rsidRPr="00C52749" w:rsidRDefault="00B419C7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gruntowanie podłoży ścian, sufitu środkiem impregnacyjno-wzmacniającym,</w:t>
      </w:r>
      <w:r w:rsidR="00CD04B4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 </w:t>
      </w:r>
    </w:p>
    <w:p w:rsidR="00B419C7" w:rsidRPr="00C52749" w:rsidRDefault="00B419C7" w:rsidP="00280CC4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dwukrotne malowanie ścian, sufitu wewnętrznych farbą emulsyjną,</w:t>
      </w:r>
    </w:p>
    <w:p w:rsidR="000568E3" w:rsidRPr="00C52749" w:rsidRDefault="002A00E4" w:rsidP="001E5B20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dwukrotne </w:t>
      </w:r>
      <w:r w:rsidR="00B419C7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malowanie </w:t>
      </w:r>
      <w:r w:rsidR="00A1697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lamperii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, </w:t>
      </w:r>
      <w:r w:rsidR="00A1697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rurek c.o., grzejnika</w:t>
      </w: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, drzwi f</w:t>
      </w:r>
      <w:r w:rsidR="003D636A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arbą olejną,</w:t>
      </w:r>
    </w:p>
    <w:p w:rsidR="00161C52" w:rsidRPr="004257ED" w:rsidRDefault="00E110D3" w:rsidP="00FE0071">
      <w:pPr>
        <w:pStyle w:val="Akapitzlist"/>
        <w:numPr>
          <w:ilvl w:val="0"/>
          <w:numId w:val="48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montaż listew przypodłogowych.</w:t>
      </w:r>
    </w:p>
    <w:p w:rsidR="004257ED" w:rsidRPr="00C52749" w:rsidRDefault="004257ED" w:rsidP="004257ED">
      <w:pPr>
        <w:pStyle w:val="Akapitzlist"/>
        <w:ind w:left="1440"/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</w:p>
    <w:p w:rsidR="000607D6" w:rsidRPr="004257ED" w:rsidRDefault="001F31DF" w:rsidP="00280CC4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</w:p>
    <w:p w:rsidR="004257ED" w:rsidRPr="00C52749" w:rsidRDefault="004257ED" w:rsidP="004257ED">
      <w:pPr>
        <w:pStyle w:val="Akapitzlist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AF5732" w:rsidRPr="00C52749" w:rsidRDefault="00435459" w:rsidP="00280CC4">
      <w:pPr>
        <w:pStyle w:val="Akapitzlist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O </w:t>
      </w:r>
      <w:r w:rsidR="001F31DF" w:rsidRPr="00C52749">
        <w:rPr>
          <w:rFonts w:asciiTheme="minorHAnsi" w:hAnsiTheme="minorHAnsi" w:cstheme="minorHAnsi"/>
          <w:sz w:val="18"/>
          <w:szCs w:val="18"/>
          <w:lang w:eastAsia="pl-PL"/>
        </w:rPr>
        <w:t>udzielenie zamówienia mogą się ubiegać Wy</w:t>
      </w:r>
      <w:r w:rsidR="008E6BC2" w:rsidRPr="00C52749">
        <w:rPr>
          <w:rFonts w:asciiTheme="minorHAnsi" w:hAnsiTheme="minorHAnsi" w:cstheme="minorHAnsi"/>
          <w:sz w:val="18"/>
          <w:szCs w:val="18"/>
          <w:lang w:eastAsia="pl-PL"/>
        </w:rPr>
        <w:t>konawcy, którzy</w:t>
      </w:r>
      <w:r w:rsidR="00AF5732" w:rsidRPr="00C52749">
        <w:rPr>
          <w:rFonts w:asciiTheme="minorHAnsi" w:hAnsiTheme="minorHAnsi" w:cstheme="minorHAnsi"/>
          <w:sz w:val="18"/>
          <w:szCs w:val="18"/>
          <w:lang w:eastAsia="pl-PL"/>
        </w:rPr>
        <w:t>:</w:t>
      </w:r>
    </w:p>
    <w:p w:rsidR="00D16A7B" w:rsidRPr="00C52749" w:rsidRDefault="00280CC4" w:rsidP="00891C5B">
      <w:pPr>
        <w:pStyle w:val="Akapitzlist"/>
        <w:numPr>
          <w:ilvl w:val="0"/>
          <w:numId w:val="32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</w:rPr>
        <w:t xml:space="preserve">Posiadają </w:t>
      </w:r>
      <w:r w:rsidR="008021F0" w:rsidRPr="00C52749">
        <w:rPr>
          <w:rFonts w:asciiTheme="minorHAnsi" w:hAnsiTheme="minorHAnsi" w:cstheme="minorHAnsi"/>
          <w:sz w:val="18"/>
          <w:szCs w:val="18"/>
        </w:rPr>
        <w:t>wiedzę i</w:t>
      </w:r>
      <w:r w:rsidR="004102E6" w:rsidRPr="00C52749">
        <w:rPr>
          <w:rFonts w:asciiTheme="minorHAnsi" w:hAnsiTheme="minorHAnsi" w:cstheme="minorHAnsi"/>
          <w:sz w:val="18"/>
          <w:szCs w:val="18"/>
        </w:rPr>
        <w:t xml:space="preserve"> </w:t>
      </w:r>
      <w:r w:rsidR="008021F0" w:rsidRPr="00C52749">
        <w:rPr>
          <w:rFonts w:asciiTheme="minorHAnsi" w:hAnsiTheme="minorHAnsi" w:cstheme="minorHAnsi"/>
          <w:sz w:val="18"/>
          <w:szCs w:val="18"/>
        </w:rPr>
        <w:t xml:space="preserve">doświadczenie, </w:t>
      </w:r>
      <w:r w:rsidR="00D16A7B" w:rsidRPr="00C52749">
        <w:rPr>
          <w:rFonts w:asciiTheme="minorHAnsi" w:hAnsiTheme="minorHAnsi" w:cstheme="minorHAnsi"/>
          <w:sz w:val="18"/>
          <w:szCs w:val="18"/>
        </w:rPr>
        <w:t xml:space="preserve">dysponują </w:t>
      </w:r>
      <w:r w:rsidR="004102E6" w:rsidRPr="00C52749">
        <w:rPr>
          <w:rFonts w:asciiTheme="minorHAnsi" w:hAnsiTheme="minorHAnsi" w:cstheme="minorHAnsi"/>
          <w:sz w:val="18"/>
          <w:szCs w:val="18"/>
        </w:rPr>
        <w:t xml:space="preserve">odpowiednim </w:t>
      </w:r>
      <w:r w:rsidR="00D16A7B" w:rsidRPr="00C52749">
        <w:rPr>
          <w:rFonts w:asciiTheme="minorHAnsi" w:hAnsiTheme="minorHAnsi" w:cstheme="minorHAnsi"/>
          <w:sz w:val="18"/>
          <w:szCs w:val="18"/>
        </w:rPr>
        <w:t>pot</w:t>
      </w:r>
      <w:r w:rsidRPr="00C52749">
        <w:rPr>
          <w:rFonts w:asciiTheme="minorHAnsi" w:hAnsiTheme="minorHAnsi" w:cstheme="minorHAnsi"/>
          <w:sz w:val="18"/>
          <w:szCs w:val="18"/>
        </w:rPr>
        <w:t>encjałem technicznym i kadrowym</w:t>
      </w:r>
      <w:r w:rsidR="00891C5B" w:rsidRPr="00C52749">
        <w:rPr>
          <w:rFonts w:asciiTheme="minorHAnsi" w:hAnsiTheme="minorHAnsi" w:cstheme="minorHAnsi"/>
          <w:sz w:val="18"/>
          <w:szCs w:val="18"/>
        </w:rPr>
        <w:t xml:space="preserve"> </w:t>
      </w:r>
      <w:r w:rsidR="00D16A7B" w:rsidRPr="00C52749">
        <w:rPr>
          <w:rFonts w:asciiTheme="minorHAnsi" w:hAnsiTheme="minorHAnsi" w:cstheme="minorHAnsi"/>
          <w:sz w:val="18"/>
          <w:szCs w:val="18"/>
        </w:rPr>
        <w:t>nie</w:t>
      </w:r>
      <w:r w:rsidR="008021F0" w:rsidRPr="00C52749">
        <w:rPr>
          <w:rFonts w:asciiTheme="minorHAnsi" w:hAnsiTheme="minorHAnsi" w:cstheme="minorHAnsi"/>
          <w:sz w:val="18"/>
          <w:szCs w:val="18"/>
        </w:rPr>
        <w:t xml:space="preserve">zbędnym </w:t>
      </w:r>
      <w:r w:rsidR="00142031" w:rsidRPr="00C52749">
        <w:rPr>
          <w:rFonts w:asciiTheme="minorHAnsi" w:hAnsiTheme="minorHAnsi" w:cstheme="minorHAnsi"/>
          <w:sz w:val="18"/>
          <w:szCs w:val="18"/>
        </w:rPr>
        <w:t xml:space="preserve"> </w:t>
      </w:r>
      <w:r w:rsidR="004257ED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8021F0" w:rsidRPr="00C52749">
        <w:rPr>
          <w:rFonts w:asciiTheme="minorHAnsi" w:hAnsiTheme="minorHAnsi" w:cstheme="minorHAnsi"/>
          <w:sz w:val="18"/>
          <w:szCs w:val="18"/>
        </w:rPr>
        <w:t>do wykonania zamówienia oraz posiadają polisę odpowiedzialności cywilnej.</w:t>
      </w:r>
    </w:p>
    <w:p w:rsidR="004102E6" w:rsidRPr="00C52749" w:rsidRDefault="008E6BC2" w:rsidP="00280CC4">
      <w:pPr>
        <w:pStyle w:val="Akapitzlist"/>
        <w:numPr>
          <w:ilvl w:val="0"/>
          <w:numId w:val="32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</w:rPr>
        <w:t xml:space="preserve">Przeprowadzili wizję lokalną </w:t>
      </w:r>
      <w:r w:rsidR="00DD2B77" w:rsidRPr="00C52749">
        <w:rPr>
          <w:rFonts w:asciiTheme="minorHAnsi" w:hAnsiTheme="minorHAnsi" w:cstheme="minorHAnsi"/>
          <w:sz w:val="18"/>
          <w:szCs w:val="18"/>
        </w:rPr>
        <w:t xml:space="preserve">pomieszczenia </w:t>
      </w:r>
      <w:r w:rsidRPr="00C52749">
        <w:rPr>
          <w:rFonts w:asciiTheme="minorHAnsi" w:hAnsiTheme="minorHAnsi" w:cstheme="minorHAnsi"/>
          <w:sz w:val="18"/>
          <w:szCs w:val="18"/>
        </w:rPr>
        <w:t>przed złożeniem oferty.</w:t>
      </w:r>
    </w:p>
    <w:p w:rsidR="00197471" w:rsidRPr="00C52749" w:rsidRDefault="00197471" w:rsidP="00280CC4">
      <w:pPr>
        <w:pStyle w:val="Akapitzlist"/>
        <w:ind w:left="360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0607D6" w:rsidRDefault="004257ED" w:rsidP="00280CC4">
      <w:pPr>
        <w:pStyle w:val="Akapitzlist"/>
        <w:numPr>
          <w:ilvl w:val="0"/>
          <w:numId w:val="31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>
        <w:rPr>
          <w:rFonts w:asciiTheme="minorHAnsi" w:eastAsiaTheme="minorEastAsia" w:hAnsiTheme="minorHAnsi" w:cstheme="minorHAnsi"/>
          <w:b/>
          <w:bCs/>
          <w:sz w:val="18"/>
          <w:szCs w:val="18"/>
        </w:rPr>
        <w:t>Okres gwarancji:</w:t>
      </w:r>
    </w:p>
    <w:p w:rsidR="004257ED" w:rsidRPr="00C52749" w:rsidRDefault="004257ED" w:rsidP="004257ED">
      <w:pPr>
        <w:pStyle w:val="Akapitzlist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861794" w:rsidRPr="00C52749" w:rsidRDefault="00861794" w:rsidP="00280CC4">
      <w:pPr>
        <w:pStyle w:val="Akapitzlist"/>
        <w:numPr>
          <w:ilvl w:val="0"/>
          <w:numId w:val="34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Zamawiający wymaga, aby przedmiot zamówienia objęty był </w:t>
      </w:r>
      <w:r w:rsidR="00CE520B" w:rsidRPr="00C52749">
        <w:rPr>
          <w:rFonts w:asciiTheme="minorHAnsi" w:hAnsiTheme="minorHAnsi" w:cstheme="minorHAnsi"/>
          <w:b/>
          <w:sz w:val="18"/>
          <w:szCs w:val="18"/>
          <w:lang w:eastAsia="pl-PL"/>
        </w:rPr>
        <w:t>24</w:t>
      </w:r>
      <w:r w:rsidRPr="00C52749">
        <w:rPr>
          <w:rFonts w:asciiTheme="minorHAnsi" w:hAnsiTheme="minorHAnsi" w:cstheme="minorHAnsi"/>
          <w:b/>
          <w:sz w:val="18"/>
          <w:szCs w:val="18"/>
          <w:lang w:eastAsia="pl-PL"/>
        </w:rPr>
        <w:t>–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miesię</w:t>
      </w:r>
      <w:r w:rsidR="004257ED">
        <w:rPr>
          <w:rFonts w:asciiTheme="minorHAnsi" w:hAnsiTheme="minorHAnsi" w:cstheme="minorHAnsi"/>
          <w:sz w:val="18"/>
          <w:szCs w:val="18"/>
          <w:lang w:eastAsia="pl-PL"/>
        </w:rPr>
        <w:t xml:space="preserve">cznym okresem gwarancji, licząc 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od daty odbioru przedmiotu zamówienia przez Zamawiającego stwierdzonego protokołem odbioru bez uwag  i zastrzeżeń.</w:t>
      </w:r>
    </w:p>
    <w:p w:rsidR="00861794" w:rsidRPr="00C52749" w:rsidRDefault="00861794" w:rsidP="00280CC4">
      <w:pPr>
        <w:pStyle w:val="Akapitzlist"/>
        <w:numPr>
          <w:ilvl w:val="0"/>
          <w:numId w:val="34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Gwarancja obejmuje wszystkie usterki, wady oraz uszkodzenia wykryte podczas poprawnego użytkowania.</w:t>
      </w:r>
    </w:p>
    <w:p w:rsidR="00435459" w:rsidRPr="00C52749" w:rsidRDefault="00861794" w:rsidP="00280CC4">
      <w:pPr>
        <w:pStyle w:val="Akapitzlist"/>
        <w:numPr>
          <w:ilvl w:val="0"/>
          <w:numId w:val="34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Gwarant zobowiązany jest do usunięcia wskazanych przez Zamawiającego wad/usterek</w:t>
      </w:r>
      <w:r w:rsidR="00104A16" w:rsidRPr="00C52749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861794" w:rsidRPr="00C52749" w:rsidRDefault="00861794" w:rsidP="00280CC4">
      <w:pPr>
        <w:pStyle w:val="Akapitzlist"/>
        <w:numPr>
          <w:ilvl w:val="0"/>
          <w:numId w:val="34"/>
        </w:numPr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Uprawnienia przysługujące Zamawiającemu z tytułu gwarancji nie wyłączają uprawnień Zamawiającego</w:t>
      </w:r>
      <w:r w:rsidR="004257ED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>z tytułu rękojmi za wady</w:t>
      </w:r>
      <w:r w:rsidR="00104A16" w:rsidRPr="00C52749">
        <w:rPr>
          <w:rFonts w:asciiTheme="minorHAnsi" w:hAnsiTheme="minorHAnsi" w:cstheme="minorHAnsi"/>
          <w:sz w:val="18"/>
          <w:szCs w:val="18"/>
          <w:lang w:eastAsia="pl-PL"/>
        </w:rPr>
        <w:t>/usterki</w:t>
      </w:r>
      <w:r w:rsidRPr="00C52749">
        <w:rPr>
          <w:rFonts w:asciiTheme="minorHAnsi" w:hAnsiTheme="minorHAnsi" w:cstheme="minorHAnsi"/>
          <w:sz w:val="18"/>
          <w:szCs w:val="18"/>
          <w:lang w:eastAsia="pl-PL"/>
        </w:rPr>
        <w:t xml:space="preserve"> wynikające z warunków Zapytania Ofertowego oraz przepisów Kodeksu Cywilnego.</w:t>
      </w:r>
    </w:p>
    <w:p w:rsidR="001F31DF" w:rsidRPr="00C52749" w:rsidRDefault="001F31DF" w:rsidP="00280CC4">
      <w:pPr>
        <w:pStyle w:val="Akapitzlist"/>
        <w:ind w:left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6D2D0B" w:rsidRPr="00C52749" w:rsidRDefault="00350DA3" w:rsidP="00280CC4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Miejsce i termin składania ofert:</w:t>
      </w:r>
    </w:p>
    <w:p w:rsidR="001E1FEA" w:rsidRPr="00C52749" w:rsidRDefault="001E1FEA" w:rsidP="00280CC4">
      <w:pPr>
        <w:pStyle w:val="Bezodstpw"/>
        <w:numPr>
          <w:ilvl w:val="0"/>
          <w:numId w:val="35"/>
        </w:numPr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Oferty należy składać do dnia </w:t>
      </w:r>
      <w:r w:rsidR="00B419C7" w:rsidRPr="00C52749">
        <w:rPr>
          <w:rFonts w:cstheme="minorHAnsi"/>
          <w:b/>
          <w:sz w:val="18"/>
          <w:szCs w:val="18"/>
          <w:lang w:eastAsia="pl-PL"/>
        </w:rPr>
        <w:t>01.12</w:t>
      </w:r>
      <w:r w:rsidR="0018165D" w:rsidRPr="00C52749">
        <w:rPr>
          <w:rFonts w:cstheme="minorHAnsi"/>
          <w:b/>
          <w:sz w:val="18"/>
          <w:szCs w:val="18"/>
          <w:lang w:eastAsia="pl-PL"/>
        </w:rPr>
        <w:t>.</w:t>
      </w:r>
      <w:r w:rsidRPr="00C52749">
        <w:rPr>
          <w:rFonts w:cstheme="minorHAnsi"/>
          <w:b/>
          <w:sz w:val="18"/>
          <w:szCs w:val="18"/>
          <w:lang w:eastAsia="pl-PL"/>
        </w:rPr>
        <w:t xml:space="preserve">2023 </w:t>
      </w:r>
      <w:r w:rsidR="0018165D" w:rsidRPr="00C52749">
        <w:rPr>
          <w:rFonts w:cstheme="minorHAnsi"/>
          <w:sz w:val="18"/>
          <w:szCs w:val="18"/>
          <w:lang w:eastAsia="pl-PL"/>
        </w:rPr>
        <w:t xml:space="preserve">roku do godziny </w:t>
      </w:r>
      <w:r w:rsidR="00B419C7" w:rsidRPr="00C52749">
        <w:rPr>
          <w:rFonts w:cstheme="minorHAnsi"/>
          <w:b/>
          <w:sz w:val="18"/>
          <w:szCs w:val="18"/>
          <w:lang w:eastAsia="pl-PL"/>
        </w:rPr>
        <w:t>15</w:t>
      </w:r>
      <w:r w:rsidRPr="00C52749">
        <w:rPr>
          <w:rFonts w:cstheme="minorHAnsi"/>
          <w:b/>
          <w:sz w:val="18"/>
          <w:szCs w:val="18"/>
          <w:lang w:eastAsia="pl-PL"/>
        </w:rPr>
        <w:t>:00</w:t>
      </w:r>
      <w:r w:rsidRPr="00C52749">
        <w:rPr>
          <w:rFonts w:cstheme="minorHAnsi"/>
          <w:sz w:val="18"/>
          <w:szCs w:val="18"/>
          <w:lang w:eastAsia="pl-PL"/>
        </w:rPr>
        <w:t xml:space="preserve"> na adres: Zespół Szkół Nr 3 i</w:t>
      </w:r>
      <w:r w:rsidR="00891C5B" w:rsidRPr="00C52749">
        <w:rPr>
          <w:rFonts w:cstheme="minorHAnsi"/>
          <w:sz w:val="18"/>
          <w:szCs w:val="18"/>
          <w:lang w:eastAsia="pl-PL"/>
        </w:rPr>
        <w:t>m. Tadeusza Rylskiego</w:t>
      </w:r>
      <w:r w:rsidRPr="00C52749">
        <w:rPr>
          <w:rFonts w:cstheme="minorHAnsi"/>
          <w:sz w:val="18"/>
          <w:szCs w:val="18"/>
          <w:lang w:eastAsia="pl-PL"/>
        </w:rPr>
        <w:t xml:space="preserve"> </w:t>
      </w:r>
      <w:r w:rsidR="004257ED">
        <w:rPr>
          <w:rFonts w:cstheme="minorHAnsi"/>
          <w:sz w:val="18"/>
          <w:szCs w:val="18"/>
          <w:lang w:eastAsia="pl-PL"/>
        </w:rPr>
        <w:t xml:space="preserve">                      </w:t>
      </w:r>
      <w:r w:rsidRPr="00C52749">
        <w:rPr>
          <w:rFonts w:cstheme="minorHAnsi"/>
          <w:sz w:val="18"/>
          <w:szCs w:val="18"/>
          <w:lang w:eastAsia="pl-PL"/>
        </w:rPr>
        <w:t>w Rzeszowie, ul. Warszawska 20, 35-205 Rzeszów pokój 108 (sekretariat) z dopiskiem</w:t>
      </w:r>
      <w:r w:rsidR="00CE520B" w:rsidRPr="00C52749">
        <w:rPr>
          <w:rFonts w:cstheme="minorHAnsi"/>
          <w:sz w:val="18"/>
          <w:szCs w:val="18"/>
          <w:lang w:eastAsia="pl-PL"/>
        </w:rPr>
        <w:t xml:space="preserve"> </w:t>
      </w:r>
      <w:r w:rsidR="00396BFF" w:rsidRPr="00C52749">
        <w:rPr>
          <w:rFonts w:cstheme="minorHAnsi"/>
          <w:sz w:val="18"/>
          <w:szCs w:val="18"/>
          <w:lang w:eastAsia="pl-PL"/>
        </w:rPr>
        <w:t xml:space="preserve">‘’ Oferta -Prace remontowe </w:t>
      </w:r>
      <w:r w:rsidR="004257ED">
        <w:rPr>
          <w:rFonts w:cstheme="minorHAnsi"/>
          <w:sz w:val="18"/>
          <w:szCs w:val="18"/>
          <w:lang w:eastAsia="pl-PL"/>
        </w:rPr>
        <w:t xml:space="preserve">                  </w:t>
      </w:r>
      <w:r w:rsidR="00396BFF" w:rsidRPr="00C52749">
        <w:rPr>
          <w:rFonts w:cstheme="minorHAnsi"/>
          <w:sz w:val="18"/>
          <w:szCs w:val="18"/>
          <w:lang w:eastAsia="pl-PL"/>
        </w:rPr>
        <w:t xml:space="preserve">w pomieszczeniu przeznaczonym na szatnię - Zespół Szkół nr 3 w Rzeszowie” </w:t>
      </w:r>
      <w:r w:rsidRPr="00C52749">
        <w:rPr>
          <w:rFonts w:cstheme="minorHAnsi"/>
          <w:sz w:val="18"/>
          <w:szCs w:val="18"/>
          <w:lang w:eastAsia="pl-PL"/>
        </w:rPr>
        <w:t>oraz</w:t>
      </w:r>
      <w:r w:rsidR="00396BFF" w:rsidRPr="00C52749">
        <w:rPr>
          <w:rFonts w:cstheme="minorHAnsi"/>
          <w:sz w:val="18"/>
          <w:szCs w:val="18"/>
          <w:lang w:eastAsia="pl-PL"/>
        </w:rPr>
        <w:t xml:space="preserve"> </w:t>
      </w:r>
      <w:r w:rsidR="004257ED">
        <w:rPr>
          <w:rFonts w:cstheme="minorHAnsi"/>
          <w:sz w:val="18"/>
          <w:szCs w:val="18"/>
          <w:lang w:eastAsia="pl-PL"/>
        </w:rPr>
        <w:t xml:space="preserve"> </w:t>
      </w:r>
      <w:r w:rsidR="00396BFF" w:rsidRPr="00C52749">
        <w:rPr>
          <w:rFonts w:cstheme="minorHAnsi"/>
          <w:sz w:val="18"/>
          <w:szCs w:val="18"/>
          <w:lang w:eastAsia="pl-PL"/>
        </w:rPr>
        <w:t xml:space="preserve">„ Nie otwierać do godziny </w:t>
      </w:r>
      <w:r w:rsidR="004257ED">
        <w:rPr>
          <w:rFonts w:cstheme="minorHAnsi"/>
          <w:sz w:val="18"/>
          <w:szCs w:val="18"/>
          <w:lang w:eastAsia="pl-PL"/>
        </w:rPr>
        <w:t xml:space="preserve">                    </w:t>
      </w:r>
      <w:r w:rsidR="00396BFF" w:rsidRPr="00C52749">
        <w:rPr>
          <w:rFonts w:cstheme="minorHAnsi"/>
          <w:sz w:val="18"/>
          <w:szCs w:val="18"/>
          <w:lang w:eastAsia="pl-PL"/>
        </w:rPr>
        <w:t>15</w:t>
      </w:r>
      <w:r w:rsidR="0018165D" w:rsidRPr="00C52749">
        <w:rPr>
          <w:rFonts w:cstheme="minorHAnsi"/>
          <w:sz w:val="18"/>
          <w:szCs w:val="18"/>
          <w:lang w:eastAsia="pl-PL"/>
        </w:rPr>
        <w:t>:00</w:t>
      </w:r>
      <w:r w:rsidR="00E2116B" w:rsidRPr="00C52749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 xml:space="preserve">dnia </w:t>
      </w:r>
      <w:r w:rsidR="00396BFF" w:rsidRPr="00C52749">
        <w:rPr>
          <w:rFonts w:cstheme="minorHAnsi"/>
          <w:sz w:val="18"/>
          <w:szCs w:val="18"/>
          <w:lang w:eastAsia="pl-PL"/>
        </w:rPr>
        <w:t>01.12</w:t>
      </w:r>
      <w:r w:rsidR="0018165D" w:rsidRPr="00C52749">
        <w:rPr>
          <w:rFonts w:cstheme="minorHAnsi"/>
          <w:sz w:val="18"/>
          <w:szCs w:val="18"/>
          <w:lang w:eastAsia="pl-PL"/>
        </w:rPr>
        <w:t>.</w:t>
      </w:r>
      <w:r w:rsidRPr="00C52749">
        <w:rPr>
          <w:rFonts w:cstheme="minorHAnsi"/>
          <w:sz w:val="18"/>
          <w:szCs w:val="18"/>
          <w:lang w:eastAsia="pl-PL"/>
        </w:rPr>
        <w:t>2023 r.</w:t>
      </w:r>
    </w:p>
    <w:p w:rsidR="00E56CBB" w:rsidRPr="00C52749" w:rsidRDefault="001E1FEA" w:rsidP="00280CC4">
      <w:pPr>
        <w:pStyle w:val="Bezodstpw"/>
        <w:numPr>
          <w:ilvl w:val="0"/>
          <w:numId w:val="35"/>
        </w:numPr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Niezwłocznie po wyborze najkorzystniejszej oferty, Zamawiający zawiadomi wszystkich Wykonawców, którzy ubiegali się o udzielenie zmówienia o wyniku postępowania.</w:t>
      </w:r>
    </w:p>
    <w:p w:rsidR="00104A16" w:rsidRPr="00C52749" w:rsidRDefault="00104A16" w:rsidP="00280CC4">
      <w:pPr>
        <w:pStyle w:val="Bezodstpw"/>
        <w:numPr>
          <w:ilvl w:val="0"/>
          <w:numId w:val="35"/>
        </w:numPr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Przesłanie informacji o wyborze oferty nie jest traktowane jako zawarcie umowy.</w:t>
      </w:r>
      <w:r w:rsidR="00201E1B" w:rsidRPr="00C52749">
        <w:rPr>
          <w:rFonts w:cstheme="minorHAnsi"/>
          <w:sz w:val="18"/>
          <w:szCs w:val="18"/>
          <w:lang w:eastAsia="pl-PL"/>
        </w:rPr>
        <w:t xml:space="preserve"> Zawarcie umowy wymaga formy pisemnej pod rygorem nieważności.</w:t>
      </w:r>
    </w:p>
    <w:p w:rsidR="00E56CBB" w:rsidRPr="00C52749" w:rsidRDefault="001E1FEA" w:rsidP="00280CC4">
      <w:pPr>
        <w:pStyle w:val="Bezodstpw"/>
        <w:numPr>
          <w:ilvl w:val="0"/>
          <w:numId w:val="35"/>
        </w:numPr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161C52" w:rsidRPr="00C52749">
        <w:rPr>
          <w:rFonts w:cstheme="minorHAnsi"/>
          <w:sz w:val="18"/>
          <w:szCs w:val="18"/>
          <w:lang w:eastAsia="pl-PL"/>
        </w:rPr>
        <w:t>zapytania bez podania przyczyn</w:t>
      </w:r>
      <w:r w:rsidR="004257ED">
        <w:rPr>
          <w:rFonts w:cstheme="minorHAnsi"/>
          <w:sz w:val="18"/>
          <w:szCs w:val="18"/>
          <w:lang w:eastAsia="pl-PL"/>
        </w:rPr>
        <w:t xml:space="preserve"> </w:t>
      </w:r>
      <w:r w:rsidRPr="00C52749">
        <w:rPr>
          <w:rFonts w:cstheme="minorHAnsi"/>
          <w:sz w:val="18"/>
          <w:szCs w:val="18"/>
          <w:lang w:eastAsia="pl-PL"/>
        </w:rPr>
        <w:t>w każdym czasie.</w:t>
      </w:r>
    </w:p>
    <w:p w:rsidR="00EC78DA" w:rsidRPr="00C52749" w:rsidRDefault="00EC78DA" w:rsidP="00280CC4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 xml:space="preserve">Zamawiający zastrzega sobie prawo do realizacji </w:t>
      </w:r>
      <w:r w:rsidR="00C271B0" w:rsidRPr="00C52749">
        <w:rPr>
          <w:rFonts w:asciiTheme="minorHAnsi" w:eastAsiaTheme="minorHAnsi" w:hAnsiTheme="minorHAnsi" w:cstheme="minorHAnsi"/>
          <w:sz w:val="18"/>
          <w:szCs w:val="18"/>
          <w:lang w:eastAsia="pl-PL"/>
        </w:rPr>
        <w:t>części  zakresu prac do wykonania.</w:t>
      </w:r>
    </w:p>
    <w:p w:rsidR="00EC78DA" w:rsidRPr="00C52749" w:rsidRDefault="001E1FEA" w:rsidP="00280CC4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W toku badania i oceny ofert Zamawiający może żądać od Oferentów dodatkowych wyjaśnień dotyczących treści złożonych ofert.</w:t>
      </w:r>
    </w:p>
    <w:p w:rsidR="00EC78DA" w:rsidRPr="00C52749" w:rsidRDefault="001E1FEA" w:rsidP="00280CC4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Zamawiający nie może być pociągnięty do odpowiedzialności za jakiekolwiek koszty czy wydatki poniesione przez Wykonawcę w związku z przygotowaniem i dostarczeniem oferty.</w:t>
      </w:r>
    </w:p>
    <w:p w:rsidR="00EC78DA" w:rsidRPr="00C52749" w:rsidRDefault="001E1FEA" w:rsidP="00280CC4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</w:p>
    <w:p w:rsidR="00C36088" w:rsidRPr="00C52749" w:rsidRDefault="00201E1B" w:rsidP="00161C52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hAnsiTheme="minorHAnsi" w:cstheme="minorHAnsi"/>
          <w:sz w:val="18"/>
          <w:szCs w:val="18"/>
          <w:lang w:eastAsia="pl-PL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161C52" w:rsidRPr="00C52749" w:rsidRDefault="00161C52" w:rsidP="00161C52">
      <w:pPr>
        <w:pStyle w:val="Akapitzlist"/>
        <w:ind w:left="360"/>
        <w:jc w:val="both"/>
        <w:rPr>
          <w:rFonts w:asciiTheme="minorHAnsi" w:eastAsiaTheme="minorHAnsi" w:hAnsiTheme="minorHAnsi" w:cstheme="minorHAnsi"/>
          <w:sz w:val="18"/>
          <w:szCs w:val="18"/>
          <w:lang w:eastAsia="pl-PL"/>
        </w:rPr>
      </w:pPr>
    </w:p>
    <w:p w:rsidR="003D3061" w:rsidRPr="00C52749" w:rsidRDefault="003D3061" w:rsidP="00280CC4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F40E93" w:rsidRPr="00C52749" w:rsidRDefault="0016150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Termin realizacji zamówienia </w:t>
      </w:r>
      <w:r w:rsidR="003D3061" w:rsidRPr="00C52749">
        <w:rPr>
          <w:rFonts w:cstheme="minorHAnsi"/>
          <w:sz w:val="18"/>
          <w:szCs w:val="18"/>
          <w:lang w:eastAsia="pl-PL"/>
        </w:rPr>
        <w:t xml:space="preserve">do dnia </w:t>
      </w:r>
      <w:r w:rsidR="00EC78DA" w:rsidRPr="00C52749">
        <w:rPr>
          <w:rFonts w:cstheme="minorHAnsi"/>
          <w:b/>
          <w:sz w:val="18"/>
          <w:szCs w:val="18"/>
          <w:lang w:eastAsia="pl-PL"/>
        </w:rPr>
        <w:t>20</w:t>
      </w:r>
      <w:r w:rsidR="00437A92" w:rsidRPr="00C52749">
        <w:rPr>
          <w:rFonts w:cstheme="minorHAnsi"/>
          <w:b/>
          <w:sz w:val="18"/>
          <w:szCs w:val="18"/>
          <w:lang w:eastAsia="pl-PL"/>
        </w:rPr>
        <w:t>.12.</w:t>
      </w:r>
      <w:r w:rsidR="007050CE" w:rsidRPr="00C52749">
        <w:rPr>
          <w:rFonts w:cstheme="minorHAnsi"/>
          <w:b/>
          <w:sz w:val="18"/>
          <w:szCs w:val="18"/>
          <w:lang w:eastAsia="pl-PL"/>
        </w:rPr>
        <w:t>2023</w:t>
      </w:r>
      <w:r w:rsidR="003D3061" w:rsidRPr="00C52749">
        <w:rPr>
          <w:rFonts w:cstheme="minorHAnsi"/>
          <w:sz w:val="18"/>
          <w:szCs w:val="18"/>
          <w:lang w:eastAsia="pl-PL"/>
        </w:rPr>
        <w:t xml:space="preserve"> roku. Prace</w:t>
      </w:r>
      <w:r w:rsidR="00776284" w:rsidRPr="00C52749">
        <w:rPr>
          <w:rFonts w:cstheme="minorHAnsi"/>
          <w:sz w:val="18"/>
          <w:szCs w:val="18"/>
          <w:lang w:eastAsia="pl-PL"/>
        </w:rPr>
        <w:t xml:space="preserve"> będą wykonywane w dni robocze </w:t>
      </w:r>
      <w:r w:rsidR="00AA1425" w:rsidRPr="00C52749">
        <w:rPr>
          <w:rFonts w:cstheme="minorHAnsi"/>
          <w:sz w:val="18"/>
          <w:szCs w:val="18"/>
          <w:lang w:eastAsia="pl-PL"/>
        </w:rPr>
        <w:t>w godzinach  7:00 – 15</w:t>
      </w:r>
      <w:r w:rsidR="003D3061" w:rsidRPr="00C52749">
        <w:rPr>
          <w:rFonts w:cstheme="minorHAnsi"/>
          <w:sz w:val="18"/>
          <w:szCs w:val="18"/>
          <w:lang w:eastAsia="pl-PL"/>
        </w:rPr>
        <w:t>:00</w:t>
      </w:r>
      <w:r w:rsidR="002F7C23" w:rsidRPr="00C52749">
        <w:rPr>
          <w:rFonts w:cstheme="minorHAnsi"/>
          <w:sz w:val="18"/>
          <w:szCs w:val="18"/>
          <w:lang w:eastAsia="pl-PL"/>
        </w:rPr>
        <w:t>.</w:t>
      </w:r>
    </w:p>
    <w:p w:rsidR="004102E6" w:rsidRPr="00C52749" w:rsidRDefault="004102E6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3D3061" w:rsidRPr="00C52749" w:rsidRDefault="003D3061" w:rsidP="00280CC4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sposobu przygotowania oferty:</w:t>
      </w:r>
    </w:p>
    <w:p w:rsidR="006B134A" w:rsidRPr="00C52749" w:rsidRDefault="00A70366" w:rsidP="00280CC4">
      <w:pPr>
        <w:pStyle w:val="Bezodstpw"/>
        <w:numPr>
          <w:ilvl w:val="0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</w:rPr>
        <w:t xml:space="preserve">Wykonawca </w:t>
      </w:r>
      <w:r w:rsidRPr="00C52749">
        <w:rPr>
          <w:rFonts w:cstheme="minorHAnsi"/>
          <w:sz w:val="18"/>
          <w:szCs w:val="18"/>
          <w:lang w:eastAsia="pl-PL"/>
        </w:rPr>
        <w:t>może złożyć tylko jedną ofertę w postępowaniu sporządzoną w języku polskim.</w:t>
      </w:r>
    </w:p>
    <w:p w:rsidR="00C10772" w:rsidRPr="00C52749" w:rsidRDefault="00C10772" w:rsidP="00280CC4">
      <w:pPr>
        <w:pStyle w:val="Bezodstpw"/>
        <w:numPr>
          <w:ilvl w:val="0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sz w:val="18"/>
          <w:szCs w:val="18"/>
          <w:lang w:eastAsia="pl-PL"/>
        </w:rPr>
        <w:t>Wykonawca w składanej ofercie musi umieścić:</w:t>
      </w:r>
    </w:p>
    <w:p w:rsidR="00C10772" w:rsidRPr="00C52749" w:rsidRDefault="008E6BC2" w:rsidP="00280CC4">
      <w:pPr>
        <w:pStyle w:val="Bezodstpw"/>
        <w:numPr>
          <w:ilvl w:val="1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sz w:val="18"/>
          <w:szCs w:val="18"/>
          <w:lang w:eastAsia="pl-PL"/>
        </w:rPr>
        <w:t>W</w:t>
      </w:r>
      <w:r w:rsidR="009742D4" w:rsidRPr="00C52749">
        <w:rPr>
          <w:rFonts w:eastAsia="Arial Unicode MS" w:cstheme="minorHAnsi"/>
          <w:bCs/>
          <w:sz w:val="18"/>
          <w:szCs w:val="18"/>
          <w:lang w:eastAsia="pl-PL"/>
        </w:rPr>
        <w:t>ypełniony, opieczętowany</w:t>
      </w:r>
      <w:r w:rsidR="00C10772" w:rsidRPr="00C52749">
        <w:rPr>
          <w:rFonts w:eastAsia="Arial Unicode MS" w:cstheme="minorHAnsi"/>
          <w:bCs/>
          <w:sz w:val="18"/>
          <w:szCs w:val="18"/>
          <w:lang w:eastAsia="pl-PL"/>
        </w:rPr>
        <w:t xml:space="preserve"> i podpisany </w:t>
      </w:r>
      <w:r w:rsidRPr="00C52749">
        <w:rPr>
          <w:rFonts w:eastAsia="Arial Unicode MS" w:cstheme="minorHAnsi"/>
          <w:sz w:val="18"/>
          <w:szCs w:val="18"/>
          <w:lang w:eastAsia="pl-PL"/>
        </w:rPr>
        <w:t>formularz ofertowy,</w:t>
      </w:r>
    </w:p>
    <w:p w:rsidR="00E80D1F" w:rsidRDefault="00EE2CC6" w:rsidP="00EE2CC6">
      <w:pPr>
        <w:pStyle w:val="Bezodstpw"/>
        <w:numPr>
          <w:ilvl w:val="1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</w:rPr>
        <w:t xml:space="preserve">Kosztorys/wycena </w:t>
      </w:r>
      <w:r w:rsidR="006141BB" w:rsidRPr="00C52749">
        <w:rPr>
          <w:rFonts w:cstheme="minorHAnsi"/>
          <w:sz w:val="18"/>
          <w:szCs w:val="18"/>
        </w:rPr>
        <w:t>ofertowa przedstawiając</w:t>
      </w:r>
      <w:r w:rsidRPr="00C52749">
        <w:rPr>
          <w:rFonts w:cstheme="minorHAnsi"/>
          <w:sz w:val="18"/>
          <w:szCs w:val="18"/>
        </w:rPr>
        <w:t xml:space="preserve">a zakres prac </w:t>
      </w:r>
      <w:r w:rsidR="009742D4" w:rsidRPr="00C52749">
        <w:rPr>
          <w:rFonts w:cstheme="minorHAnsi"/>
          <w:sz w:val="18"/>
          <w:szCs w:val="18"/>
        </w:rPr>
        <w:t xml:space="preserve">związanych z realizacją </w:t>
      </w:r>
      <w:r w:rsidR="00387B7B" w:rsidRPr="00C52749">
        <w:rPr>
          <w:rFonts w:cstheme="minorHAnsi"/>
          <w:sz w:val="18"/>
          <w:szCs w:val="18"/>
        </w:rPr>
        <w:t>przedmiotu zamówienia</w:t>
      </w:r>
      <w:r w:rsidR="006141BB" w:rsidRPr="00C52749">
        <w:rPr>
          <w:rFonts w:cstheme="minorHAnsi"/>
          <w:sz w:val="18"/>
          <w:szCs w:val="18"/>
        </w:rPr>
        <w:t>,</w:t>
      </w:r>
    </w:p>
    <w:p w:rsidR="00C10772" w:rsidRPr="00E80D1F" w:rsidRDefault="006141BB" w:rsidP="00E80D1F">
      <w:pPr>
        <w:pStyle w:val="Bezodstpw"/>
        <w:ind w:left="792"/>
        <w:jc w:val="both"/>
        <w:rPr>
          <w:rFonts w:eastAsia="Arial Unicode MS" w:cstheme="minorHAnsi"/>
          <w:sz w:val="18"/>
          <w:szCs w:val="18"/>
          <w:lang w:eastAsia="pl-PL"/>
        </w:rPr>
      </w:pPr>
      <w:r w:rsidRPr="00E80D1F">
        <w:rPr>
          <w:rFonts w:cstheme="minorHAnsi"/>
          <w:sz w:val="18"/>
          <w:szCs w:val="18"/>
        </w:rPr>
        <w:t>podpisana i opieczętowana,</w:t>
      </w:r>
    </w:p>
    <w:p w:rsidR="00387B7B" w:rsidRPr="00C52749" w:rsidRDefault="00387B7B" w:rsidP="00280CC4">
      <w:pPr>
        <w:pStyle w:val="Bezodstpw"/>
        <w:numPr>
          <w:ilvl w:val="1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</w:rPr>
        <w:lastRenderedPageBreak/>
        <w:t>Podpisany i opieczętowany projekt umowy</w:t>
      </w:r>
      <w:r w:rsidR="006141BB" w:rsidRPr="00C52749">
        <w:rPr>
          <w:rFonts w:cstheme="minorHAnsi"/>
          <w:sz w:val="18"/>
          <w:szCs w:val="18"/>
        </w:rPr>
        <w:t>,</w:t>
      </w:r>
    </w:p>
    <w:p w:rsidR="00F40E93" w:rsidRPr="00C52749" w:rsidRDefault="009742D4" w:rsidP="00280CC4">
      <w:pPr>
        <w:pStyle w:val="Bezodstpw"/>
        <w:numPr>
          <w:ilvl w:val="1"/>
          <w:numId w:val="36"/>
        </w:numPr>
        <w:jc w:val="both"/>
        <w:rPr>
          <w:rFonts w:eastAsia="Arial Unicode MS" w:cstheme="minorHAnsi"/>
          <w:sz w:val="18"/>
          <w:szCs w:val="18"/>
          <w:lang w:eastAsia="pl-PL"/>
        </w:rPr>
      </w:pPr>
      <w:r w:rsidRPr="00C52749">
        <w:rPr>
          <w:rFonts w:eastAsia="Arial Unicode MS" w:cstheme="minorHAnsi"/>
          <w:sz w:val="18"/>
          <w:szCs w:val="18"/>
          <w:lang w:eastAsia="pl-PL"/>
        </w:rPr>
        <w:t xml:space="preserve">Podpisaną i opieczętowaną </w:t>
      </w:r>
      <w:r w:rsidR="00E56CBB" w:rsidRPr="00C52749">
        <w:rPr>
          <w:rFonts w:eastAsia="Arial Unicode MS" w:cstheme="minorHAnsi"/>
          <w:sz w:val="18"/>
          <w:szCs w:val="18"/>
          <w:lang w:eastAsia="pl-PL"/>
        </w:rPr>
        <w:t>k</w:t>
      </w:r>
      <w:r w:rsidR="00C10772" w:rsidRPr="00C52749">
        <w:rPr>
          <w:rFonts w:eastAsia="Arial Unicode MS" w:cstheme="minorHAnsi"/>
          <w:sz w:val="18"/>
          <w:szCs w:val="18"/>
          <w:lang w:eastAsia="pl-PL"/>
        </w:rPr>
        <w:t>lauzulę informacyjną o przetwarzaniu danych osobowych</w:t>
      </w:r>
      <w:r w:rsidRPr="00C52749">
        <w:rPr>
          <w:rFonts w:eastAsia="Arial Unicode MS" w:cstheme="minorHAnsi"/>
          <w:bCs/>
          <w:sz w:val="18"/>
          <w:szCs w:val="18"/>
          <w:lang w:eastAsia="pl-PL"/>
        </w:rPr>
        <w:t>.</w:t>
      </w:r>
    </w:p>
    <w:p w:rsidR="00387B7B" w:rsidRPr="00C52749" w:rsidRDefault="00387B7B" w:rsidP="00280CC4">
      <w:pPr>
        <w:pStyle w:val="Bezodstpw"/>
        <w:ind w:left="792"/>
        <w:jc w:val="both"/>
        <w:rPr>
          <w:rFonts w:eastAsia="Arial Unicode MS" w:cstheme="minorHAnsi"/>
          <w:sz w:val="18"/>
          <w:szCs w:val="18"/>
          <w:lang w:eastAsia="pl-PL"/>
        </w:rPr>
      </w:pPr>
    </w:p>
    <w:p w:rsidR="00CA284D" w:rsidRPr="00C52749" w:rsidRDefault="003D3061" w:rsidP="00280CC4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oceny.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</w:rPr>
      </w:pPr>
      <w:r w:rsidRPr="00C52749">
        <w:rPr>
          <w:rFonts w:cstheme="minorHAnsi"/>
          <w:sz w:val="18"/>
          <w:szCs w:val="18"/>
        </w:rPr>
        <w:t xml:space="preserve">Przy wyborze oferty Zamawiający będzie kierował się następującymi kryteriami: </w:t>
      </w:r>
      <w:r w:rsidR="00D659C9" w:rsidRPr="00C52749">
        <w:rPr>
          <w:rFonts w:cstheme="minorHAnsi"/>
          <w:sz w:val="18"/>
          <w:szCs w:val="18"/>
        </w:rPr>
        <w:t xml:space="preserve">cena oferty  </w:t>
      </w:r>
      <w:r w:rsidR="0046344E" w:rsidRPr="00C52749">
        <w:rPr>
          <w:rFonts w:cstheme="minorHAnsi"/>
          <w:sz w:val="18"/>
          <w:szCs w:val="18"/>
        </w:rPr>
        <w:t>10</w:t>
      </w:r>
      <w:r w:rsidRPr="00C52749">
        <w:rPr>
          <w:rFonts w:cstheme="minorHAnsi"/>
          <w:sz w:val="18"/>
          <w:szCs w:val="18"/>
        </w:rPr>
        <w:t>0%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</w:rPr>
      </w:pPr>
      <w:r w:rsidRPr="00C52749">
        <w:rPr>
          <w:rFonts w:cstheme="minorHAnsi"/>
          <w:sz w:val="18"/>
          <w:szCs w:val="18"/>
        </w:rPr>
        <w:t>Zamawiający dokona oceny wg następującego sposobu: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</w:rPr>
      </w:pPr>
      <w:r w:rsidRPr="00C52749">
        <w:rPr>
          <w:rFonts w:cstheme="minorHAnsi"/>
          <w:sz w:val="18"/>
          <w:szCs w:val="18"/>
        </w:rPr>
        <w:t>Kryterium</w:t>
      </w:r>
      <w:r w:rsidR="0046344E" w:rsidRPr="00C52749">
        <w:rPr>
          <w:rFonts w:cstheme="minorHAnsi"/>
          <w:sz w:val="18"/>
          <w:szCs w:val="18"/>
        </w:rPr>
        <w:t xml:space="preserve"> Cena – waga 100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           C </w:t>
      </w:r>
      <w:r w:rsidRPr="00C52749">
        <w:rPr>
          <w:rFonts w:cstheme="minorHAnsi"/>
          <w:sz w:val="18"/>
          <w:szCs w:val="18"/>
          <w:vertAlign w:val="subscript"/>
          <w:lang w:eastAsia="pl-PL"/>
        </w:rPr>
        <w:t>najn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P</w:t>
      </w:r>
      <w:r w:rsidRPr="00C52749">
        <w:rPr>
          <w:rFonts w:cstheme="minorHAnsi"/>
          <w:sz w:val="18"/>
          <w:szCs w:val="18"/>
          <w:vertAlign w:val="subscript"/>
          <w:lang w:eastAsia="pl-PL"/>
        </w:rPr>
        <w:t>c</w:t>
      </w:r>
      <w:r w:rsidR="0046344E" w:rsidRPr="00C52749">
        <w:rPr>
          <w:rFonts w:cstheme="minorHAnsi"/>
          <w:sz w:val="18"/>
          <w:szCs w:val="18"/>
          <w:lang w:eastAsia="pl-PL"/>
        </w:rPr>
        <w:t xml:space="preserve"> = -------------- x 10</w:t>
      </w:r>
      <w:r w:rsidR="007B4AC0" w:rsidRPr="00C52749">
        <w:rPr>
          <w:rFonts w:cstheme="minorHAnsi"/>
          <w:sz w:val="18"/>
          <w:szCs w:val="18"/>
          <w:lang w:eastAsia="pl-PL"/>
        </w:rPr>
        <w:t xml:space="preserve">0 </w:t>
      </w:r>
      <w:r w:rsidRPr="00C52749">
        <w:rPr>
          <w:rFonts w:cstheme="minorHAnsi"/>
          <w:sz w:val="18"/>
          <w:szCs w:val="18"/>
          <w:lang w:eastAsia="pl-PL"/>
        </w:rPr>
        <w:t xml:space="preserve">pkt 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vertAlign w:val="subscript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 xml:space="preserve">           C</w:t>
      </w:r>
      <w:r w:rsidRPr="00C52749">
        <w:rPr>
          <w:rFonts w:cstheme="minorHAnsi"/>
          <w:sz w:val="18"/>
          <w:szCs w:val="18"/>
          <w:vertAlign w:val="subscript"/>
          <w:lang w:eastAsia="pl-PL"/>
        </w:rPr>
        <w:t xml:space="preserve"> bad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P</w:t>
      </w:r>
      <w:r w:rsidRPr="00C52749">
        <w:rPr>
          <w:rFonts w:cstheme="minorHAnsi"/>
          <w:sz w:val="18"/>
          <w:szCs w:val="18"/>
          <w:vertAlign w:val="subscript"/>
          <w:lang w:eastAsia="pl-PL"/>
        </w:rPr>
        <w:t>c</w:t>
      </w:r>
      <w:r w:rsidRPr="00C52749">
        <w:rPr>
          <w:rFonts w:cstheme="minorHAnsi"/>
          <w:sz w:val="18"/>
          <w:szCs w:val="18"/>
          <w:lang w:eastAsia="pl-PL"/>
        </w:rPr>
        <w:t xml:space="preserve"> – liczba punktów w zakresie ceny</w:t>
      </w:r>
    </w:p>
    <w:p w:rsidR="002B5C2E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C</w:t>
      </w:r>
      <w:r w:rsidR="00B36549" w:rsidRPr="00C52749">
        <w:rPr>
          <w:rFonts w:cstheme="minorHAnsi"/>
          <w:sz w:val="18"/>
          <w:szCs w:val="18"/>
          <w:vertAlign w:val="subscript"/>
          <w:lang w:eastAsia="pl-PL"/>
        </w:rPr>
        <w:t xml:space="preserve">najn - </w:t>
      </w:r>
      <w:r w:rsidRPr="00C52749">
        <w:rPr>
          <w:rFonts w:cstheme="minorHAnsi"/>
          <w:sz w:val="18"/>
          <w:szCs w:val="18"/>
          <w:lang w:eastAsia="pl-PL"/>
        </w:rPr>
        <w:t>najniższa cena spośród złożonych ofert</w:t>
      </w:r>
    </w:p>
    <w:p w:rsidR="00DB5812" w:rsidRPr="00C52749" w:rsidRDefault="002B5C2E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>C</w:t>
      </w:r>
      <w:r w:rsidRPr="00C52749">
        <w:rPr>
          <w:rFonts w:cstheme="minorHAnsi"/>
          <w:sz w:val="18"/>
          <w:szCs w:val="18"/>
          <w:vertAlign w:val="subscript"/>
          <w:lang w:eastAsia="pl-PL"/>
        </w:rPr>
        <w:t xml:space="preserve">bad </w:t>
      </w:r>
      <w:r w:rsidRPr="00C52749">
        <w:rPr>
          <w:rFonts w:cstheme="minorHAnsi"/>
          <w:sz w:val="18"/>
          <w:szCs w:val="18"/>
          <w:lang w:eastAsia="pl-PL"/>
        </w:rPr>
        <w:t>– cena badanej oferty</w:t>
      </w:r>
    </w:p>
    <w:p w:rsidR="002741C5" w:rsidRPr="00C52749" w:rsidRDefault="002741C5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42031" w:rsidRPr="00C52749" w:rsidRDefault="00142031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42031" w:rsidRPr="00C52749" w:rsidRDefault="00142031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42031" w:rsidRDefault="00142031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F0605D" w:rsidRPr="00C52749" w:rsidRDefault="00F0605D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2741C5" w:rsidRPr="00C52749" w:rsidRDefault="002741C5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DB5812" w:rsidRPr="00C52749" w:rsidRDefault="00DB5812" w:rsidP="00280CC4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  <w:r w:rsidR="00E65616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</w:t>
      </w:r>
      <w:r w:rsidR="00EF42B7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</w:t>
      </w:r>
      <w:r w:rsidR="00E65616"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</w:t>
      </w: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>Zatwierdził:</w:t>
      </w:r>
    </w:p>
    <w:p w:rsidR="00DB5812" w:rsidRPr="00C52749" w:rsidRDefault="00DB5812" w:rsidP="00280CC4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52749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</w:p>
    <w:p w:rsidR="00DB5812" w:rsidRPr="00C52749" w:rsidRDefault="00DB5812" w:rsidP="00280CC4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DB5812" w:rsidRPr="004257ED" w:rsidRDefault="00DB5812" w:rsidP="00280CC4">
      <w:pPr>
        <w:pStyle w:val="Bezodstpw"/>
        <w:jc w:val="both"/>
        <w:rPr>
          <w:rFonts w:cstheme="minorHAnsi"/>
          <w:sz w:val="14"/>
          <w:szCs w:val="14"/>
          <w:lang w:eastAsia="pl-PL"/>
        </w:rPr>
      </w:pP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Pr="00C52749">
        <w:rPr>
          <w:rFonts w:cstheme="minorHAnsi"/>
          <w:sz w:val="18"/>
          <w:szCs w:val="18"/>
          <w:lang w:eastAsia="pl-PL"/>
        </w:rPr>
        <w:tab/>
      </w:r>
      <w:r w:rsidR="00D67711" w:rsidRPr="00C52749">
        <w:rPr>
          <w:rFonts w:cstheme="minorHAnsi"/>
          <w:sz w:val="18"/>
          <w:szCs w:val="18"/>
          <w:lang w:eastAsia="pl-PL"/>
        </w:rPr>
        <w:t xml:space="preserve">  </w:t>
      </w:r>
      <w:r w:rsidR="003131C7" w:rsidRPr="00C52749">
        <w:rPr>
          <w:rFonts w:cstheme="minorHAnsi"/>
          <w:sz w:val="18"/>
          <w:szCs w:val="18"/>
          <w:lang w:eastAsia="pl-PL"/>
        </w:rPr>
        <w:t xml:space="preserve">             </w:t>
      </w:r>
      <w:r w:rsidR="00E65616" w:rsidRPr="00C52749">
        <w:rPr>
          <w:rFonts w:cstheme="minorHAnsi"/>
          <w:sz w:val="18"/>
          <w:szCs w:val="18"/>
          <w:lang w:eastAsia="pl-PL"/>
        </w:rPr>
        <w:t xml:space="preserve">         </w:t>
      </w:r>
      <w:r w:rsidR="003131C7" w:rsidRPr="00C52749">
        <w:rPr>
          <w:rFonts w:cstheme="minorHAnsi"/>
          <w:sz w:val="18"/>
          <w:szCs w:val="18"/>
          <w:lang w:eastAsia="pl-PL"/>
        </w:rPr>
        <w:t xml:space="preserve"> </w:t>
      </w:r>
      <w:r w:rsidR="003131C7" w:rsidRPr="004257ED">
        <w:rPr>
          <w:rFonts w:cstheme="minorHAnsi"/>
          <w:sz w:val="14"/>
          <w:szCs w:val="14"/>
          <w:lang w:eastAsia="pl-PL"/>
        </w:rPr>
        <w:t xml:space="preserve"> </w:t>
      </w:r>
      <w:r w:rsidR="00D67711" w:rsidRPr="004257ED">
        <w:rPr>
          <w:rFonts w:cstheme="minorHAnsi"/>
          <w:sz w:val="14"/>
          <w:szCs w:val="14"/>
          <w:lang w:eastAsia="pl-PL"/>
        </w:rPr>
        <w:t xml:space="preserve"> </w:t>
      </w:r>
      <w:r w:rsidRPr="004257ED">
        <w:rPr>
          <w:rFonts w:cstheme="minorHAnsi"/>
          <w:sz w:val="14"/>
          <w:szCs w:val="14"/>
          <w:lang w:eastAsia="pl-PL"/>
        </w:rPr>
        <w:t>………………………………………………………………</w:t>
      </w:r>
    </w:p>
    <w:p w:rsidR="00D67711" w:rsidRPr="004257ED" w:rsidRDefault="009C0940" w:rsidP="00280CC4">
      <w:pPr>
        <w:pStyle w:val="Bezodstpw"/>
        <w:jc w:val="both"/>
        <w:rPr>
          <w:rFonts w:cstheme="minorHAnsi"/>
          <w:sz w:val="14"/>
          <w:szCs w:val="14"/>
          <w:lang w:eastAsia="pl-PL"/>
        </w:rPr>
      </w:pPr>
      <w:r w:rsidRPr="004257ED">
        <w:rPr>
          <w:rFonts w:cstheme="minorHAnsi"/>
          <w:sz w:val="14"/>
          <w:szCs w:val="14"/>
          <w:lang w:eastAsia="pl-PL"/>
        </w:rPr>
        <w:tab/>
      </w:r>
      <w:r w:rsidRPr="004257ED">
        <w:rPr>
          <w:rFonts w:cstheme="minorHAnsi"/>
          <w:sz w:val="14"/>
          <w:szCs w:val="14"/>
          <w:lang w:eastAsia="pl-PL"/>
        </w:rPr>
        <w:tab/>
      </w:r>
      <w:r w:rsidRPr="004257ED">
        <w:rPr>
          <w:rFonts w:cstheme="minorHAnsi"/>
          <w:sz w:val="14"/>
          <w:szCs w:val="14"/>
          <w:lang w:eastAsia="pl-PL"/>
        </w:rPr>
        <w:tab/>
      </w:r>
      <w:r w:rsidRPr="004257ED">
        <w:rPr>
          <w:rFonts w:cstheme="minorHAnsi"/>
          <w:sz w:val="14"/>
          <w:szCs w:val="14"/>
          <w:lang w:eastAsia="pl-PL"/>
        </w:rPr>
        <w:tab/>
      </w:r>
      <w:r w:rsidRPr="004257ED">
        <w:rPr>
          <w:rFonts w:cstheme="minorHAnsi"/>
          <w:sz w:val="14"/>
          <w:szCs w:val="14"/>
          <w:lang w:eastAsia="pl-PL"/>
        </w:rPr>
        <w:tab/>
      </w:r>
      <w:r w:rsidRPr="004257ED">
        <w:rPr>
          <w:rFonts w:cstheme="minorHAnsi"/>
          <w:sz w:val="14"/>
          <w:szCs w:val="14"/>
          <w:lang w:eastAsia="pl-PL"/>
        </w:rPr>
        <w:tab/>
        <w:t xml:space="preserve">                  </w:t>
      </w:r>
      <w:r w:rsidR="00AE1375" w:rsidRPr="004257ED">
        <w:rPr>
          <w:rFonts w:cstheme="minorHAnsi"/>
          <w:sz w:val="14"/>
          <w:szCs w:val="14"/>
          <w:lang w:eastAsia="pl-PL"/>
        </w:rPr>
        <w:t xml:space="preserve">    </w:t>
      </w:r>
      <w:r w:rsidR="00CA284D" w:rsidRPr="004257ED">
        <w:rPr>
          <w:rFonts w:cstheme="minorHAnsi"/>
          <w:sz w:val="14"/>
          <w:szCs w:val="14"/>
          <w:lang w:eastAsia="pl-PL"/>
        </w:rPr>
        <w:t xml:space="preserve">          </w:t>
      </w:r>
      <w:r w:rsidR="00E65616" w:rsidRPr="004257ED">
        <w:rPr>
          <w:rFonts w:cstheme="minorHAnsi"/>
          <w:sz w:val="14"/>
          <w:szCs w:val="14"/>
          <w:lang w:eastAsia="pl-PL"/>
        </w:rPr>
        <w:t xml:space="preserve">             </w:t>
      </w:r>
      <w:r w:rsidR="00EF42B7" w:rsidRPr="004257ED">
        <w:rPr>
          <w:rFonts w:cstheme="minorHAnsi"/>
          <w:sz w:val="14"/>
          <w:szCs w:val="14"/>
          <w:lang w:eastAsia="pl-PL"/>
        </w:rPr>
        <w:t xml:space="preserve">          </w:t>
      </w:r>
      <w:r w:rsidR="00E65616" w:rsidRPr="004257ED">
        <w:rPr>
          <w:rFonts w:cstheme="minorHAnsi"/>
          <w:sz w:val="14"/>
          <w:szCs w:val="14"/>
          <w:lang w:eastAsia="pl-PL"/>
        </w:rPr>
        <w:t xml:space="preserve"> </w:t>
      </w:r>
      <w:r w:rsidRPr="004257ED">
        <w:rPr>
          <w:rFonts w:cstheme="minorHAnsi"/>
          <w:sz w:val="14"/>
          <w:szCs w:val="14"/>
          <w:lang w:eastAsia="pl-PL"/>
        </w:rPr>
        <w:t xml:space="preserve"> (podpis i pieczątka kierownika Jednostki)</w:t>
      </w:r>
    </w:p>
    <w:p w:rsidR="00F40E93" w:rsidRDefault="00F40E93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F0605D" w:rsidRDefault="00F0605D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F0605D" w:rsidRPr="00C52749" w:rsidRDefault="00F0605D" w:rsidP="00280CC4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334A6" w:rsidRPr="00C52749" w:rsidRDefault="00300ECA" w:rsidP="00280CC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52749">
        <w:rPr>
          <w:rFonts w:asciiTheme="minorHAnsi" w:hAnsiTheme="minorHAnsi" w:cstheme="minorHAnsi"/>
          <w:b/>
          <w:sz w:val="18"/>
          <w:szCs w:val="18"/>
        </w:rPr>
        <w:t>Załączniki:</w:t>
      </w:r>
      <w:r w:rsidR="00F65711" w:rsidRPr="00C527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52749">
        <w:rPr>
          <w:rFonts w:asciiTheme="minorHAnsi" w:hAnsiTheme="minorHAnsi" w:cstheme="minorHAnsi"/>
          <w:sz w:val="18"/>
          <w:szCs w:val="18"/>
        </w:rPr>
        <w:t>Formularz ofer</w:t>
      </w:r>
      <w:r w:rsidR="009742D4" w:rsidRPr="00C52749">
        <w:rPr>
          <w:rFonts w:asciiTheme="minorHAnsi" w:hAnsiTheme="minorHAnsi" w:cstheme="minorHAnsi"/>
          <w:sz w:val="18"/>
          <w:szCs w:val="18"/>
        </w:rPr>
        <w:t>towy</w:t>
      </w:r>
      <w:r w:rsidR="00F04761" w:rsidRPr="00C52749">
        <w:rPr>
          <w:rFonts w:asciiTheme="minorHAnsi" w:hAnsiTheme="minorHAnsi" w:cstheme="minorHAnsi"/>
          <w:sz w:val="18"/>
          <w:szCs w:val="18"/>
        </w:rPr>
        <w:t xml:space="preserve">, </w:t>
      </w:r>
      <w:r w:rsidRPr="00C52749">
        <w:rPr>
          <w:rFonts w:asciiTheme="minorHAnsi" w:hAnsiTheme="minorHAnsi" w:cstheme="minorHAnsi"/>
          <w:sz w:val="18"/>
          <w:szCs w:val="18"/>
        </w:rPr>
        <w:t>Projekt umowy,</w:t>
      </w:r>
      <w:r w:rsidR="001C7D61" w:rsidRPr="00C52749">
        <w:rPr>
          <w:rFonts w:asciiTheme="minorHAnsi" w:hAnsiTheme="minorHAnsi" w:cstheme="minorHAnsi"/>
          <w:sz w:val="18"/>
          <w:szCs w:val="18"/>
        </w:rPr>
        <w:t xml:space="preserve"> </w:t>
      </w:r>
      <w:r w:rsidRPr="00C52749">
        <w:rPr>
          <w:rFonts w:asciiTheme="minorHAnsi" w:hAnsiTheme="minorHAnsi" w:cstheme="minorHAnsi"/>
          <w:sz w:val="18"/>
          <w:szCs w:val="18"/>
        </w:rPr>
        <w:t>Klauzula informacyjna o</w:t>
      </w:r>
      <w:r w:rsidR="00776284" w:rsidRPr="00C52749">
        <w:rPr>
          <w:rFonts w:asciiTheme="minorHAnsi" w:hAnsiTheme="minorHAnsi" w:cstheme="minorHAnsi"/>
          <w:sz w:val="18"/>
          <w:szCs w:val="18"/>
        </w:rPr>
        <w:t xml:space="preserve"> przetwarzaniu danych osobowych.</w:t>
      </w:r>
    </w:p>
    <w:sectPr w:rsidR="001334A6" w:rsidRPr="00C527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40" w:rsidRDefault="00B60940" w:rsidP="00A0263B">
      <w:pPr>
        <w:spacing w:after="0" w:line="240" w:lineRule="auto"/>
      </w:pPr>
      <w:r>
        <w:separator/>
      </w:r>
    </w:p>
  </w:endnote>
  <w:endnote w:type="continuationSeparator" w:id="0">
    <w:p w:rsidR="00B60940" w:rsidRDefault="00B60940" w:rsidP="00A0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274201"/>
      <w:docPartObj>
        <w:docPartGallery w:val="Page Numbers (Bottom of Page)"/>
        <w:docPartUnique/>
      </w:docPartObj>
    </w:sdtPr>
    <w:sdtEndPr/>
    <w:sdtContent>
      <w:p w:rsidR="00A0263B" w:rsidRDefault="00A026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585">
          <w:rPr>
            <w:noProof/>
          </w:rPr>
          <w:t>3</w:t>
        </w:r>
        <w:r>
          <w:fldChar w:fldCharType="end"/>
        </w:r>
      </w:p>
    </w:sdtContent>
  </w:sdt>
  <w:p w:rsidR="00A0263B" w:rsidRDefault="00A02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40" w:rsidRDefault="00B60940" w:rsidP="00A0263B">
      <w:pPr>
        <w:spacing w:after="0" w:line="240" w:lineRule="auto"/>
      </w:pPr>
      <w:r>
        <w:separator/>
      </w:r>
    </w:p>
  </w:footnote>
  <w:footnote w:type="continuationSeparator" w:id="0">
    <w:p w:rsidR="00B60940" w:rsidRDefault="00B60940" w:rsidP="00A02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84C"/>
    <w:multiLevelType w:val="multilevel"/>
    <w:tmpl w:val="D31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7BAC"/>
    <w:multiLevelType w:val="multilevel"/>
    <w:tmpl w:val="B3B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A39F7"/>
    <w:multiLevelType w:val="multilevel"/>
    <w:tmpl w:val="D98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096D"/>
    <w:multiLevelType w:val="hybridMultilevel"/>
    <w:tmpl w:val="7B2A75C6"/>
    <w:lvl w:ilvl="0" w:tplc="1C50A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259CF"/>
    <w:multiLevelType w:val="multilevel"/>
    <w:tmpl w:val="0AD259CF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2486C"/>
    <w:multiLevelType w:val="multilevel"/>
    <w:tmpl w:val="04AC9A30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744959"/>
    <w:multiLevelType w:val="hybridMultilevel"/>
    <w:tmpl w:val="1526B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3354"/>
    <w:multiLevelType w:val="hybridMultilevel"/>
    <w:tmpl w:val="B3E880C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714033D"/>
    <w:multiLevelType w:val="multilevel"/>
    <w:tmpl w:val="92CC41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92C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5A5E1F"/>
    <w:multiLevelType w:val="hybridMultilevel"/>
    <w:tmpl w:val="28B88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73DEB"/>
    <w:multiLevelType w:val="hybridMultilevel"/>
    <w:tmpl w:val="4B2EA96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455A9E"/>
    <w:multiLevelType w:val="hybridMultilevel"/>
    <w:tmpl w:val="468CC7E4"/>
    <w:lvl w:ilvl="0" w:tplc="28525A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9F6E40"/>
    <w:multiLevelType w:val="hybridMultilevel"/>
    <w:tmpl w:val="C058904A"/>
    <w:lvl w:ilvl="0" w:tplc="F42E3C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D5151"/>
    <w:multiLevelType w:val="hybridMultilevel"/>
    <w:tmpl w:val="C09CB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F1996"/>
    <w:multiLevelType w:val="hybridMultilevel"/>
    <w:tmpl w:val="68CCC20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308805F9"/>
    <w:multiLevelType w:val="hybridMultilevel"/>
    <w:tmpl w:val="BDA26314"/>
    <w:lvl w:ilvl="0" w:tplc="4DECD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F1361"/>
    <w:multiLevelType w:val="multilevel"/>
    <w:tmpl w:val="32BF13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2365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B36492"/>
    <w:multiLevelType w:val="multilevel"/>
    <w:tmpl w:val="027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42576"/>
    <w:multiLevelType w:val="hybridMultilevel"/>
    <w:tmpl w:val="594872E2"/>
    <w:lvl w:ilvl="0" w:tplc="70B2C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F0CD1"/>
    <w:multiLevelType w:val="hybridMultilevel"/>
    <w:tmpl w:val="01CA1D22"/>
    <w:lvl w:ilvl="0" w:tplc="0BB2F4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53FB2"/>
    <w:multiLevelType w:val="hybridMultilevel"/>
    <w:tmpl w:val="972ABB36"/>
    <w:lvl w:ilvl="0" w:tplc="171E4F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E7F2F"/>
    <w:multiLevelType w:val="hybridMultilevel"/>
    <w:tmpl w:val="F6FEEF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DE50FC"/>
    <w:multiLevelType w:val="hybridMultilevel"/>
    <w:tmpl w:val="1FD21020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023D6"/>
    <w:multiLevelType w:val="hybridMultilevel"/>
    <w:tmpl w:val="E6980D2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1460B4"/>
    <w:multiLevelType w:val="hybridMultilevel"/>
    <w:tmpl w:val="552027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72D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0359E5"/>
    <w:multiLevelType w:val="multilevel"/>
    <w:tmpl w:val="F8E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16147A"/>
    <w:multiLevelType w:val="hybridMultilevel"/>
    <w:tmpl w:val="A3F44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74533"/>
    <w:multiLevelType w:val="multilevel"/>
    <w:tmpl w:val="71DEC1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70332F"/>
    <w:multiLevelType w:val="hybridMultilevel"/>
    <w:tmpl w:val="9FEA6B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862527F"/>
    <w:multiLevelType w:val="hybridMultilevel"/>
    <w:tmpl w:val="171C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02A79"/>
    <w:multiLevelType w:val="hybridMultilevel"/>
    <w:tmpl w:val="619CFE1A"/>
    <w:lvl w:ilvl="0" w:tplc="04150015">
      <w:start w:val="1"/>
      <w:numFmt w:val="upp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6E3A78E5"/>
    <w:multiLevelType w:val="multilevel"/>
    <w:tmpl w:val="6E3A78E5"/>
    <w:lvl w:ilvl="0">
      <w:start w:val="1"/>
      <w:numFmt w:val="lowerLetter"/>
      <w:lvlText w:val="%1)"/>
      <w:lvlJc w:val="left"/>
      <w:pPr>
        <w:ind w:left="-492" w:hanging="360"/>
      </w:pPr>
    </w:lvl>
    <w:lvl w:ilvl="1">
      <w:start w:val="1"/>
      <w:numFmt w:val="lowerLetter"/>
      <w:lvlText w:val="%2."/>
      <w:lvlJc w:val="left"/>
      <w:pPr>
        <w:ind w:left="228" w:hanging="360"/>
      </w:pPr>
    </w:lvl>
    <w:lvl w:ilvl="2">
      <w:start w:val="1"/>
      <w:numFmt w:val="lowerRoman"/>
      <w:lvlText w:val="%3."/>
      <w:lvlJc w:val="right"/>
      <w:pPr>
        <w:ind w:left="948" w:hanging="180"/>
      </w:pPr>
    </w:lvl>
    <w:lvl w:ilvl="3">
      <w:start w:val="1"/>
      <w:numFmt w:val="decimal"/>
      <w:lvlText w:val="%4."/>
      <w:lvlJc w:val="left"/>
      <w:pPr>
        <w:ind w:left="16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8" w:hanging="360"/>
      </w:pPr>
    </w:lvl>
    <w:lvl w:ilvl="5">
      <w:start w:val="1"/>
      <w:numFmt w:val="lowerRoman"/>
      <w:lvlText w:val="%6."/>
      <w:lvlJc w:val="right"/>
      <w:pPr>
        <w:ind w:left="3108" w:hanging="180"/>
      </w:pPr>
    </w:lvl>
    <w:lvl w:ilvl="6">
      <w:start w:val="1"/>
      <w:numFmt w:val="decimal"/>
      <w:lvlText w:val="%7."/>
      <w:lvlJc w:val="left"/>
      <w:pPr>
        <w:ind w:left="3828" w:hanging="360"/>
      </w:pPr>
    </w:lvl>
    <w:lvl w:ilvl="7">
      <w:start w:val="1"/>
      <w:numFmt w:val="lowerLetter"/>
      <w:lvlText w:val="%8."/>
      <w:lvlJc w:val="left"/>
      <w:pPr>
        <w:ind w:left="4548" w:hanging="360"/>
      </w:pPr>
    </w:lvl>
    <w:lvl w:ilvl="8">
      <w:start w:val="1"/>
      <w:numFmt w:val="lowerRoman"/>
      <w:lvlText w:val="%9."/>
      <w:lvlJc w:val="right"/>
      <w:pPr>
        <w:ind w:left="5268" w:hanging="180"/>
      </w:pPr>
    </w:lvl>
  </w:abstractNum>
  <w:abstractNum w:abstractNumId="41" w15:restartNumberingAfterBreak="0">
    <w:nsid w:val="719129B4"/>
    <w:multiLevelType w:val="hybridMultilevel"/>
    <w:tmpl w:val="15CEF87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A030FE4"/>
    <w:multiLevelType w:val="hybridMultilevel"/>
    <w:tmpl w:val="A11C4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44A3C"/>
    <w:multiLevelType w:val="hybridMultilevel"/>
    <w:tmpl w:val="545E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42E65"/>
    <w:multiLevelType w:val="hybridMultilevel"/>
    <w:tmpl w:val="F7B21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A66C7"/>
    <w:multiLevelType w:val="hybridMultilevel"/>
    <w:tmpl w:val="6C16E0C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6" w15:restartNumberingAfterBreak="0">
    <w:nsid w:val="7F315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16"/>
  </w:num>
  <w:num w:numId="3">
    <w:abstractNumId w:val="43"/>
  </w:num>
  <w:num w:numId="4">
    <w:abstractNumId w:val="24"/>
  </w:num>
  <w:num w:numId="5">
    <w:abstractNumId w:val="42"/>
  </w:num>
  <w:num w:numId="6">
    <w:abstractNumId w:val="3"/>
  </w:num>
  <w:num w:numId="7">
    <w:abstractNumId w:val="45"/>
  </w:num>
  <w:num w:numId="8">
    <w:abstractNumId w:val="18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41"/>
  </w:num>
  <w:num w:numId="13">
    <w:abstractNumId w:val="35"/>
  </w:num>
  <w:num w:numId="14">
    <w:abstractNumId w:val="17"/>
  </w:num>
  <w:num w:numId="15">
    <w:abstractNumId w:val="14"/>
  </w:num>
  <w:num w:numId="16">
    <w:abstractNumId w:val="37"/>
  </w:num>
  <w:num w:numId="17">
    <w:abstractNumId w:val="31"/>
  </w:num>
  <w:num w:numId="18">
    <w:abstractNumId w:val="29"/>
  </w:num>
  <w:num w:numId="19">
    <w:abstractNumId w:val="21"/>
  </w:num>
  <w:num w:numId="20">
    <w:abstractNumId w:val="9"/>
  </w:num>
  <w:num w:numId="21">
    <w:abstractNumId w:val="33"/>
  </w:num>
  <w:num w:numId="22">
    <w:abstractNumId w:val="19"/>
  </w:num>
  <w:num w:numId="23">
    <w:abstractNumId w:val="39"/>
  </w:num>
  <w:num w:numId="24">
    <w:abstractNumId w:val="6"/>
  </w:num>
  <w:num w:numId="25">
    <w:abstractNumId w:val="44"/>
  </w:num>
  <w:num w:numId="26">
    <w:abstractNumId w:val="5"/>
  </w:num>
  <w:num w:numId="27">
    <w:abstractNumId w:val="15"/>
  </w:num>
  <w:num w:numId="28">
    <w:abstractNumId w:val="25"/>
  </w:num>
  <w:num w:numId="29">
    <w:abstractNumId w:val="11"/>
  </w:num>
  <w:num w:numId="30">
    <w:abstractNumId w:val="30"/>
  </w:num>
  <w:num w:numId="31">
    <w:abstractNumId w:val="13"/>
  </w:num>
  <w:num w:numId="32">
    <w:abstractNumId w:val="36"/>
  </w:num>
  <w:num w:numId="33">
    <w:abstractNumId w:val="26"/>
  </w:num>
  <w:num w:numId="34">
    <w:abstractNumId w:val="8"/>
  </w:num>
  <w:num w:numId="35">
    <w:abstractNumId w:val="32"/>
  </w:num>
  <w:num w:numId="36">
    <w:abstractNumId w:val="10"/>
  </w:num>
  <w:num w:numId="37">
    <w:abstractNumId w:val="7"/>
  </w:num>
  <w:num w:numId="38">
    <w:abstractNumId w:val="4"/>
  </w:num>
  <w:num w:numId="39">
    <w:abstractNumId w:val="23"/>
  </w:num>
  <w:num w:numId="40">
    <w:abstractNumId w:val="2"/>
  </w:num>
  <w:num w:numId="41">
    <w:abstractNumId w:val="0"/>
  </w:num>
  <w:num w:numId="42">
    <w:abstractNumId w:val="34"/>
  </w:num>
  <w:num w:numId="43">
    <w:abstractNumId w:val="1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2"/>
  </w:num>
  <w:num w:numId="47">
    <w:abstractNumId w:val="38"/>
  </w:num>
  <w:num w:numId="48">
    <w:abstractNumId w:val="2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A3"/>
    <w:rsid w:val="00006C97"/>
    <w:rsid w:val="00006C9E"/>
    <w:rsid w:val="00016363"/>
    <w:rsid w:val="0001745C"/>
    <w:rsid w:val="00023AE1"/>
    <w:rsid w:val="000315FE"/>
    <w:rsid w:val="000336F2"/>
    <w:rsid w:val="0004061E"/>
    <w:rsid w:val="00041E67"/>
    <w:rsid w:val="00043AEB"/>
    <w:rsid w:val="00051C74"/>
    <w:rsid w:val="00051DEA"/>
    <w:rsid w:val="000568E3"/>
    <w:rsid w:val="000607D6"/>
    <w:rsid w:val="00060D50"/>
    <w:rsid w:val="00064721"/>
    <w:rsid w:val="0006763D"/>
    <w:rsid w:val="0007435D"/>
    <w:rsid w:val="00075AFA"/>
    <w:rsid w:val="000859BF"/>
    <w:rsid w:val="00087173"/>
    <w:rsid w:val="00090D05"/>
    <w:rsid w:val="00097A51"/>
    <w:rsid w:val="000A3386"/>
    <w:rsid w:val="000A57C2"/>
    <w:rsid w:val="000A57F8"/>
    <w:rsid w:val="000B1A70"/>
    <w:rsid w:val="000B46CD"/>
    <w:rsid w:val="000B7CCB"/>
    <w:rsid w:val="000C1423"/>
    <w:rsid w:val="000C1BE6"/>
    <w:rsid w:val="000C3930"/>
    <w:rsid w:val="000C3E4C"/>
    <w:rsid w:val="000D0911"/>
    <w:rsid w:val="000D0A60"/>
    <w:rsid w:val="000D25C9"/>
    <w:rsid w:val="000D6554"/>
    <w:rsid w:val="000E5953"/>
    <w:rsid w:val="000E6C39"/>
    <w:rsid w:val="000F2D5F"/>
    <w:rsid w:val="000F583E"/>
    <w:rsid w:val="000F7D6A"/>
    <w:rsid w:val="00103457"/>
    <w:rsid w:val="00103E89"/>
    <w:rsid w:val="00103FB9"/>
    <w:rsid w:val="00104324"/>
    <w:rsid w:val="00104A16"/>
    <w:rsid w:val="00107D40"/>
    <w:rsid w:val="00120D5B"/>
    <w:rsid w:val="001271EA"/>
    <w:rsid w:val="001334A6"/>
    <w:rsid w:val="00137C88"/>
    <w:rsid w:val="00142031"/>
    <w:rsid w:val="00151A5A"/>
    <w:rsid w:val="0015269D"/>
    <w:rsid w:val="00156CA5"/>
    <w:rsid w:val="001605FC"/>
    <w:rsid w:val="0016150E"/>
    <w:rsid w:val="00161C52"/>
    <w:rsid w:val="001650A9"/>
    <w:rsid w:val="001666BB"/>
    <w:rsid w:val="00166A12"/>
    <w:rsid w:val="00170C31"/>
    <w:rsid w:val="0018165D"/>
    <w:rsid w:val="00184811"/>
    <w:rsid w:val="00190DB5"/>
    <w:rsid w:val="00193104"/>
    <w:rsid w:val="00195025"/>
    <w:rsid w:val="00197471"/>
    <w:rsid w:val="001A1C5C"/>
    <w:rsid w:val="001A415D"/>
    <w:rsid w:val="001A4C71"/>
    <w:rsid w:val="001A5127"/>
    <w:rsid w:val="001A5295"/>
    <w:rsid w:val="001A5BA9"/>
    <w:rsid w:val="001A688C"/>
    <w:rsid w:val="001A77A8"/>
    <w:rsid w:val="001B0F18"/>
    <w:rsid w:val="001B75A6"/>
    <w:rsid w:val="001C3F0B"/>
    <w:rsid w:val="001C7D61"/>
    <w:rsid w:val="001D3292"/>
    <w:rsid w:val="001D554C"/>
    <w:rsid w:val="001D6C8D"/>
    <w:rsid w:val="001E1FEA"/>
    <w:rsid w:val="001E26E4"/>
    <w:rsid w:val="001E5B20"/>
    <w:rsid w:val="001E6624"/>
    <w:rsid w:val="001E7150"/>
    <w:rsid w:val="001E7E20"/>
    <w:rsid w:val="001F0DBE"/>
    <w:rsid w:val="001F31DF"/>
    <w:rsid w:val="001F4AD7"/>
    <w:rsid w:val="00200BAD"/>
    <w:rsid w:val="00201E1B"/>
    <w:rsid w:val="002033C2"/>
    <w:rsid w:val="00207AE2"/>
    <w:rsid w:val="002108B6"/>
    <w:rsid w:val="002131FA"/>
    <w:rsid w:val="00216085"/>
    <w:rsid w:val="002160C2"/>
    <w:rsid w:val="002256EC"/>
    <w:rsid w:val="00232BB7"/>
    <w:rsid w:val="002331A4"/>
    <w:rsid w:val="00235956"/>
    <w:rsid w:val="00236340"/>
    <w:rsid w:val="00237AB6"/>
    <w:rsid w:val="00243DFF"/>
    <w:rsid w:val="00246F89"/>
    <w:rsid w:val="002470CD"/>
    <w:rsid w:val="00247AFF"/>
    <w:rsid w:val="0025298C"/>
    <w:rsid w:val="0027268F"/>
    <w:rsid w:val="002741C5"/>
    <w:rsid w:val="00275710"/>
    <w:rsid w:val="0027657F"/>
    <w:rsid w:val="00280CC4"/>
    <w:rsid w:val="0028169F"/>
    <w:rsid w:val="002819AF"/>
    <w:rsid w:val="002835C1"/>
    <w:rsid w:val="00284DE6"/>
    <w:rsid w:val="00287C66"/>
    <w:rsid w:val="002907E8"/>
    <w:rsid w:val="00290D58"/>
    <w:rsid w:val="00291C96"/>
    <w:rsid w:val="002A00E4"/>
    <w:rsid w:val="002A09B9"/>
    <w:rsid w:val="002A4997"/>
    <w:rsid w:val="002B3100"/>
    <w:rsid w:val="002B5C2E"/>
    <w:rsid w:val="002C0B7B"/>
    <w:rsid w:val="002C3C5A"/>
    <w:rsid w:val="002C6A5A"/>
    <w:rsid w:val="002C6B47"/>
    <w:rsid w:val="002D0FCC"/>
    <w:rsid w:val="002D11FC"/>
    <w:rsid w:val="002D3CC3"/>
    <w:rsid w:val="002D3ED7"/>
    <w:rsid w:val="002E7392"/>
    <w:rsid w:val="002F156D"/>
    <w:rsid w:val="002F44DE"/>
    <w:rsid w:val="002F7C23"/>
    <w:rsid w:val="00300ECA"/>
    <w:rsid w:val="00303C91"/>
    <w:rsid w:val="003050E4"/>
    <w:rsid w:val="00306225"/>
    <w:rsid w:val="003109A4"/>
    <w:rsid w:val="003125E2"/>
    <w:rsid w:val="003131C7"/>
    <w:rsid w:val="00315D44"/>
    <w:rsid w:val="00323A61"/>
    <w:rsid w:val="00331923"/>
    <w:rsid w:val="003435B5"/>
    <w:rsid w:val="00350DA3"/>
    <w:rsid w:val="003540E5"/>
    <w:rsid w:val="00355D3D"/>
    <w:rsid w:val="00360E3D"/>
    <w:rsid w:val="0036382E"/>
    <w:rsid w:val="00363D9E"/>
    <w:rsid w:val="00364CA6"/>
    <w:rsid w:val="00365437"/>
    <w:rsid w:val="00371E45"/>
    <w:rsid w:val="003760AB"/>
    <w:rsid w:val="00380C21"/>
    <w:rsid w:val="00380F85"/>
    <w:rsid w:val="00384B7A"/>
    <w:rsid w:val="00387B7B"/>
    <w:rsid w:val="00395571"/>
    <w:rsid w:val="00396BFF"/>
    <w:rsid w:val="0039710B"/>
    <w:rsid w:val="003A1F63"/>
    <w:rsid w:val="003B0F34"/>
    <w:rsid w:val="003B5732"/>
    <w:rsid w:val="003B5A3C"/>
    <w:rsid w:val="003C01A0"/>
    <w:rsid w:val="003C3891"/>
    <w:rsid w:val="003C41F8"/>
    <w:rsid w:val="003C5B49"/>
    <w:rsid w:val="003C6FE5"/>
    <w:rsid w:val="003D1939"/>
    <w:rsid w:val="003D3061"/>
    <w:rsid w:val="003D636A"/>
    <w:rsid w:val="003E0D9F"/>
    <w:rsid w:val="003F0F71"/>
    <w:rsid w:val="003F4F26"/>
    <w:rsid w:val="004048F7"/>
    <w:rsid w:val="00406449"/>
    <w:rsid w:val="004102E6"/>
    <w:rsid w:val="00411F7E"/>
    <w:rsid w:val="00412B6A"/>
    <w:rsid w:val="00415733"/>
    <w:rsid w:val="00416FDB"/>
    <w:rsid w:val="00421F7B"/>
    <w:rsid w:val="004257ED"/>
    <w:rsid w:val="0042652D"/>
    <w:rsid w:val="00431058"/>
    <w:rsid w:val="00434CEF"/>
    <w:rsid w:val="00435459"/>
    <w:rsid w:val="00437A92"/>
    <w:rsid w:val="004407BB"/>
    <w:rsid w:val="00446946"/>
    <w:rsid w:val="0045185B"/>
    <w:rsid w:val="004621C1"/>
    <w:rsid w:val="0046344E"/>
    <w:rsid w:val="004668CE"/>
    <w:rsid w:val="00471F3C"/>
    <w:rsid w:val="004773E0"/>
    <w:rsid w:val="004821C0"/>
    <w:rsid w:val="00486585"/>
    <w:rsid w:val="004B00FF"/>
    <w:rsid w:val="004B3E3E"/>
    <w:rsid w:val="004B4F14"/>
    <w:rsid w:val="004D0C01"/>
    <w:rsid w:val="004D2564"/>
    <w:rsid w:val="004E173D"/>
    <w:rsid w:val="004E7E32"/>
    <w:rsid w:val="004F045B"/>
    <w:rsid w:val="004F24D9"/>
    <w:rsid w:val="00502B40"/>
    <w:rsid w:val="00503400"/>
    <w:rsid w:val="005057B1"/>
    <w:rsid w:val="00507F5F"/>
    <w:rsid w:val="005152B1"/>
    <w:rsid w:val="00517CEA"/>
    <w:rsid w:val="00517FD5"/>
    <w:rsid w:val="00520CAE"/>
    <w:rsid w:val="00520D15"/>
    <w:rsid w:val="00525BED"/>
    <w:rsid w:val="00535F3E"/>
    <w:rsid w:val="00536DC1"/>
    <w:rsid w:val="00541A79"/>
    <w:rsid w:val="005437D2"/>
    <w:rsid w:val="0054407B"/>
    <w:rsid w:val="00545448"/>
    <w:rsid w:val="0054600D"/>
    <w:rsid w:val="00547367"/>
    <w:rsid w:val="005611DD"/>
    <w:rsid w:val="005669E1"/>
    <w:rsid w:val="00570A52"/>
    <w:rsid w:val="00572A9B"/>
    <w:rsid w:val="00574F3A"/>
    <w:rsid w:val="00582C2F"/>
    <w:rsid w:val="0058332D"/>
    <w:rsid w:val="0058519C"/>
    <w:rsid w:val="005955B9"/>
    <w:rsid w:val="005A0320"/>
    <w:rsid w:val="005B7618"/>
    <w:rsid w:val="005C0320"/>
    <w:rsid w:val="005C6DB3"/>
    <w:rsid w:val="005D0F8D"/>
    <w:rsid w:val="005D3667"/>
    <w:rsid w:val="005D3D56"/>
    <w:rsid w:val="005E0777"/>
    <w:rsid w:val="005E2667"/>
    <w:rsid w:val="005E5893"/>
    <w:rsid w:val="006037EE"/>
    <w:rsid w:val="00605185"/>
    <w:rsid w:val="00605538"/>
    <w:rsid w:val="006114E2"/>
    <w:rsid w:val="006141BB"/>
    <w:rsid w:val="0061460C"/>
    <w:rsid w:val="006178F7"/>
    <w:rsid w:val="00623A7C"/>
    <w:rsid w:val="006244B6"/>
    <w:rsid w:val="00640E96"/>
    <w:rsid w:val="00642222"/>
    <w:rsid w:val="00645EBA"/>
    <w:rsid w:val="0065009B"/>
    <w:rsid w:val="00652E31"/>
    <w:rsid w:val="00666762"/>
    <w:rsid w:val="00684D97"/>
    <w:rsid w:val="00686DEA"/>
    <w:rsid w:val="006A20AC"/>
    <w:rsid w:val="006A55CC"/>
    <w:rsid w:val="006A757B"/>
    <w:rsid w:val="006A7B9B"/>
    <w:rsid w:val="006B134A"/>
    <w:rsid w:val="006B1CF0"/>
    <w:rsid w:val="006B2D81"/>
    <w:rsid w:val="006B71A3"/>
    <w:rsid w:val="006C483A"/>
    <w:rsid w:val="006C7869"/>
    <w:rsid w:val="006D0209"/>
    <w:rsid w:val="006D2D0B"/>
    <w:rsid w:val="006D51B8"/>
    <w:rsid w:val="006D59C2"/>
    <w:rsid w:val="006E45DA"/>
    <w:rsid w:val="006E689B"/>
    <w:rsid w:val="006F4838"/>
    <w:rsid w:val="006F4ED7"/>
    <w:rsid w:val="006F638F"/>
    <w:rsid w:val="006F648A"/>
    <w:rsid w:val="006F6CEC"/>
    <w:rsid w:val="00703F16"/>
    <w:rsid w:val="00703FB2"/>
    <w:rsid w:val="007050CE"/>
    <w:rsid w:val="0070575F"/>
    <w:rsid w:val="00707D7C"/>
    <w:rsid w:val="007119C5"/>
    <w:rsid w:val="00712B8C"/>
    <w:rsid w:val="00722562"/>
    <w:rsid w:val="007249D4"/>
    <w:rsid w:val="00731752"/>
    <w:rsid w:val="007317AD"/>
    <w:rsid w:val="00732353"/>
    <w:rsid w:val="007364E0"/>
    <w:rsid w:val="00745F6F"/>
    <w:rsid w:val="00751AF7"/>
    <w:rsid w:val="00751E99"/>
    <w:rsid w:val="00760E85"/>
    <w:rsid w:val="00766AA8"/>
    <w:rsid w:val="007725D3"/>
    <w:rsid w:val="00772AE6"/>
    <w:rsid w:val="007745E2"/>
    <w:rsid w:val="007758B1"/>
    <w:rsid w:val="00776284"/>
    <w:rsid w:val="007771D1"/>
    <w:rsid w:val="0077799A"/>
    <w:rsid w:val="007800EF"/>
    <w:rsid w:val="007929B7"/>
    <w:rsid w:val="007941B5"/>
    <w:rsid w:val="0079676A"/>
    <w:rsid w:val="007A3AC8"/>
    <w:rsid w:val="007A53F7"/>
    <w:rsid w:val="007B307B"/>
    <w:rsid w:val="007B4AC0"/>
    <w:rsid w:val="007B70BF"/>
    <w:rsid w:val="007B7699"/>
    <w:rsid w:val="007B77AC"/>
    <w:rsid w:val="007C31C0"/>
    <w:rsid w:val="007D11BC"/>
    <w:rsid w:val="007D3813"/>
    <w:rsid w:val="007D3D2E"/>
    <w:rsid w:val="007D7E20"/>
    <w:rsid w:val="007E776F"/>
    <w:rsid w:val="007F0607"/>
    <w:rsid w:val="007F078C"/>
    <w:rsid w:val="00800621"/>
    <w:rsid w:val="008021F0"/>
    <w:rsid w:val="0080386C"/>
    <w:rsid w:val="00805349"/>
    <w:rsid w:val="0081158B"/>
    <w:rsid w:val="00812AD6"/>
    <w:rsid w:val="00813286"/>
    <w:rsid w:val="008138C9"/>
    <w:rsid w:val="00814C6A"/>
    <w:rsid w:val="00816602"/>
    <w:rsid w:val="00817D83"/>
    <w:rsid w:val="00821AF4"/>
    <w:rsid w:val="0082579E"/>
    <w:rsid w:val="00825921"/>
    <w:rsid w:val="00827E2A"/>
    <w:rsid w:val="008345F4"/>
    <w:rsid w:val="0084260A"/>
    <w:rsid w:val="0085086D"/>
    <w:rsid w:val="00853BA8"/>
    <w:rsid w:val="00854BEC"/>
    <w:rsid w:val="00861059"/>
    <w:rsid w:val="00861794"/>
    <w:rsid w:val="0087321E"/>
    <w:rsid w:val="0087542B"/>
    <w:rsid w:val="00875AD8"/>
    <w:rsid w:val="0088585F"/>
    <w:rsid w:val="0088675A"/>
    <w:rsid w:val="00887614"/>
    <w:rsid w:val="00891C5B"/>
    <w:rsid w:val="008A3626"/>
    <w:rsid w:val="008A5B45"/>
    <w:rsid w:val="008B5239"/>
    <w:rsid w:val="008C6B28"/>
    <w:rsid w:val="008C7F78"/>
    <w:rsid w:val="008D3726"/>
    <w:rsid w:val="008D7FA4"/>
    <w:rsid w:val="008E46B5"/>
    <w:rsid w:val="008E587E"/>
    <w:rsid w:val="008E6BC2"/>
    <w:rsid w:val="008F1DDE"/>
    <w:rsid w:val="008F2959"/>
    <w:rsid w:val="008F4BFD"/>
    <w:rsid w:val="008F62C9"/>
    <w:rsid w:val="0090524A"/>
    <w:rsid w:val="00906400"/>
    <w:rsid w:val="009072DE"/>
    <w:rsid w:val="00940645"/>
    <w:rsid w:val="009408F9"/>
    <w:rsid w:val="00945A46"/>
    <w:rsid w:val="00950E9E"/>
    <w:rsid w:val="009532A0"/>
    <w:rsid w:val="00953D81"/>
    <w:rsid w:val="00954CE9"/>
    <w:rsid w:val="00955498"/>
    <w:rsid w:val="00960A89"/>
    <w:rsid w:val="00962FED"/>
    <w:rsid w:val="009726C1"/>
    <w:rsid w:val="00974178"/>
    <w:rsid w:val="009742D4"/>
    <w:rsid w:val="00976458"/>
    <w:rsid w:val="009764D3"/>
    <w:rsid w:val="00976728"/>
    <w:rsid w:val="0098583C"/>
    <w:rsid w:val="009875C8"/>
    <w:rsid w:val="0099022C"/>
    <w:rsid w:val="009919D3"/>
    <w:rsid w:val="009B2E4F"/>
    <w:rsid w:val="009B3309"/>
    <w:rsid w:val="009B7C32"/>
    <w:rsid w:val="009C0940"/>
    <w:rsid w:val="009C2757"/>
    <w:rsid w:val="009C40F1"/>
    <w:rsid w:val="009C65B5"/>
    <w:rsid w:val="009C6E26"/>
    <w:rsid w:val="009C7397"/>
    <w:rsid w:val="009C7885"/>
    <w:rsid w:val="009D0C17"/>
    <w:rsid w:val="009D0D60"/>
    <w:rsid w:val="009D22F8"/>
    <w:rsid w:val="009D36EC"/>
    <w:rsid w:val="009D7682"/>
    <w:rsid w:val="009E2B84"/>
    <w:rsid w:val="009E5BBE"/>
    <w:rsid w:val="009E6303"/>
    <w:rsid w:val="009F503D"/>
    <w:rsid w:val="009F71E6"/>
    <w:rsid w:val="00A00463"/>
    <w:rsid w:val="00A02013"/>
    <w:rsid w:val="00A0263B"/>
    <w:rsid w:val="00A03438"/>
    <w:rsid w:val="00A12B5C"/>
    <w:rsid w:val="00A14BF7"/>
    <w:rsid w:val="00A16970"/>
    <w:rsid w:val="00A2257A"/>
    <w:rsid w:val="00A226A6"/>
    <w:rsid w:val="00A22A27"/>
    <w:rsid w:val="00A23F5D"/>
    <w:rsid w:val="00A31307"/>
    <w:rsid w:val="00A31F95"/>
    <w:rsid w:val="00A349BC"/>
    <w:rsid w:val="00A36882"/>
    <w:rsid w:val="00A36B74"/>
    <w:rsid w:val="00A4304E"/>
    <w:rsid w:val="00A47893"/>
    <w:rsid w:val="00A50597"/>
    <w:rsid w:val="00A51DBA"/>
    <w:rsid w:val="00A70366"/>
    <w:rsid w:val="00A72FA8"/>
    <w:rsid w:val="00A75942"/>
    <w:rsid w:val="00A77404"/>
    <w:rsid w:val="00A80C57"/>
    <w:rsid w:val="00A821D0"/>
    <w:rsid w:val="00A91400"/>
    <w:rsid w:val="00A94C81"/>
    <w:rsid w:val="00A96708"/>
    <w:rsid w:val="00AA13DF"/>
    <w:rsid w:val="00AA1425"/>
    <w:rsid w:val="00AA311D"/>
    <w:rsid w:val="00AA75DD"/>
    <w:rsid w:val="00AB4BDC"/>
    <w:rsid w:val="00AB7447"/>
    <w:rsid w:val="00AC6BEE"/>
    <w:rsid w:val="00AD1421"/>
    <w:rsid w:val="00AD1F04"/>
    <w:rsid w:val="00AD4BAA"/>
    <w:rsid w:val="00AE1375"/>
    <w:rsid w:val="00AF0A8F"/>
    <w:rsid w:val="00AF0F41"/>
    <w:rsid w:val="00AF15D0"/>
    <w:rsid w:val="00AF255C"/>
    <w:rsid w:val="00AF5732"/>
    <w:rsid w:val="00AF6458"/>
    <w:rsid w:val="00AF7931"/>
    <w:rsid w:val="00B126D6"/>
    <w:rsid w:val="00B14AC7"/>
    <w:rsid w:val="00B24C79"/>
    <w:rsid w:val="00B24E2A"/>
    <w:rsid w:val="00B354F8"/>
    <w:rsid w:val="00B36549"/>
    <w:rsid w:val="00B419C7"/>
    <w:rsid w:val="00B43533"/>
    <w:rsid w:val="00B54E85"/>
    <w:rsid w:val="00B60940"/>
    <w:rsid w:val="00B60C55"/>
    <w:rsid w:val="00B63F13"/>
    <w:rsid w:val="00B6776B"/>
    <w:rsid w:val="00B711BC"/>
    <w:rsid w:val="00B731AF"/>
    <w:rsid w:val="00B75419"/>
    <w:rsid w:val="00B845EC"/>
    <w:rsid w:val="00B8753E"/>
    <w:rsid w:val="00B91196"/>
    <w:rsid w:val="00B963FE"/>
    <w:rsid w:val="00BA6781"/>
    <w:rsid w:val="00BA78B8"/>
    <w:rsid w:val="00BB16DC"/>
    <w:rsid w:val="00BD070E"/>
    <w:rsid w:val="00BD4812"/>
    <w:rsid w:val="00BD5BD2"/>
    <w:rsid w:val="00BE1CA3"/>
    <w:rsid w:val="00BE60F0"/>
    <w:rsid w:val="00BF0FDC"/>
    <w:rsid w:val="00BF11FC"/>
    <w:rsid w:val="00BF352D"/>
    <w:rsid w:val="00BF5B6C"/>
    <w:rsid w:val="00C001B0"/>
    <w:rsid w:val="00C020C8"/>
    <w:rsid w:val="00C06DD8"/>
    <w:rsid w:val="00C07128"/>
    <w:rsid w:val="00C10772"/>
    <w:rsid w:val="00C134B5"/>
    <w:rsid w:val="00C138A3"/>
    <w:rsid w:val="00C13EBD"/>
    <w:rsid w:val="00C14D7F"/>
    <w:rsid w:val="00C22592"/>
    <w:rsid w:val="00C22730"/>
    <w:rsid w:val="00C2296C"/>
    <w:rsid w:val="00C271B0"/>
    <w:rsid w:val="00C33E93"/>
    <w:rsid w:val="00C36088"/>
    <w:rsid w:val="00C43A47"/>
    <w:rsid w:val="00C47C26"/>
    <w:rsid w:val="00C52749"/>
    <w:rsid w:val="00C566CA"/>
    <w:rsid w:val="00C57566"/>
    <w:rsid w:val="00C64D7B"/>
    <w:rsid w:val="00C72757"/>
    <w:rsid w:val="00C81AE7"/>
    <w:rsid w:val="00C9028E"/>
    <w:rsid w:val="00C93D30"/>
    <w:rsid w:val="00C94E08"/>
    <w:rsid w:val="00C9645F"/>
    <w:rsid w:val="00CA284D"/>
    <w:rsid w:val="00CA2D50"/>
    <w:rsid w:val="00CA57F8"/>
    <w:rsid w:val="00CB6715"/>
    <w:rsid w:val="00CC09DB"/>
    <w:rsid w:val="00CC7D0B"/>
    <w:rsid w:val="00CD04B4"/>
    <w:rsid w:val="00CE25EF"/>
    <w:rsid w:val="00CE520B"/>
    <w:rsid w:val="00CE5349"/>
    <w:rsid w:val="00CE54BC"/>
    <w:rsid w:val="00CF0764"/>
    <w:rsid w:val="00CF2254"/>
    <w:rsid w:val="00CF268A"/>
    <w:rsid w:val="00CF53AC"/>
    <w:rsid w:val="00CF7900"/>
    <w:rsid w:val="00D032D7"/>
    <w:rsid w:val="00D04FA3"/>
    <w:rsid w:val="00D102C4"/>
    <w:rsid w:val="00D16A7B"/>
    <w:rsid w:val="00D21588"/>
    <w:rsid w:val="00D2402A"/>
    <w:rsid w:val="00D32408"/>
    <w:rsid w:val="00D34958"/>
    <w:rsid w:val="00D362D4"/>
    <w:rsid w:val="00D3648D"/>
    <w:rsid w:val="00D40646"/>
    <w:rsid w:val="00D44510"/>
    <w:rsid w:val="00D45974"/>
    <w:rsid w:val="00D51705"/>
    <w:rsid w:val="00D5212C"/>
    <w:rsid w:val="00D61075"/>
    <w:rsid w:val="00D659C9"/>
    <w:rsid w:val="00D67711"/>
    <w:rsid w:val="00D70CE9"/>
    <w:rsid w:val="00D71E36"/>
    <w:rsid w:val="00D72A26"/>
    <w:rsid w:val="00D813DF"/>
    <w:rsid w:val="00D84B53"/>
    <w:rsid w:val="00D85527"/>
    <w:rsid w:val="00D87CDB"/>
    <w:rsid w:val="00DA0DCC"/>
    <w:rsid w:val="00DA57AE"/>
    <w:rsid w:val="00DB1B41"/>
    <w:rsid w:val="00DB5812"/>
    <w:rsid w:val="00DB5A55"/>
    <w:rsid w:val="00DB7102"/>
    <w:rsid w:val="00DC0410"/>
    <w:rsid w:val="00DC106C"/>
    <w:rsid w:val="00DC3F62"/>
    <w:rsid w:val="00DC56F6"/>
    <w:rsid w:val="00DD0147"/>
    <w:rsid w:val="00DD2B77"/>
    <w:rsid w:val="00DD56F1"/>
    <w:rsid w:val="00DD700C"/>
    <w:rsid w:val="00DE2F2E"/>
    <w:rsid w:val="00DF438D"/>
    <w:rsid w:val="00E00826"/>
    <w:rsid w:val="00E03007"/>
    <w:rsid w:val="00E04E26"/>
    <w:rsid w:val="00E06B24"/>
    <w:rsid w:val="00E110D3"/>
    <w:rsid w:val="00E150CC"/>
    <w:rsid w:val="00E15FFD"/>
    <w:rsid w:val="00E16F82"/>
    <w:rsid w:val="00E2116B"/>
    <w:rsid w:val="00E2194A"/>
    <w:rsid w:val="00E27731"/>
    <w:rsid w:val="00E316F6"/>
    <w:rsid w:val="00E36DBA"/>
    <w:rsid w:val="00E434A6"/>
    <w:rsid w:val="00E451D8"/>
    <w:rsid w:val="00E52B50"/>
    <w:rsid w:val="00E543F4"/>
    <w:rsid w:val="00E56CBB"/>
    <w:rsid w:val="00E572EB"/>
    <w:rsid w:val="00E57BE2"/>
    <w:rsid w:val="00E60AC8"/>
    <w:rsid w:val="00E60D1A"/>
    <w:rsid w:val="00E65616"/>
    <w:rsid w:val="00E72D8D"/>
    <w:rsid w:val="00E80D1F"/>
    <w:rsid w:val="00E91164"/>
    <w:rsid w:val="00EA2AF6"/>
    <w:rsid w:val="00EA4F2F"/>
    <w:rsid w:val="00EA5943"/>
    <w:rsid w:val="00EA61BE"/>
    <w:rsid w:val="00EB56C0"/>
    <w:rsid w:val="00EB5A70"/>
    <w:rsid w:val="00EC78DA"/>
    <w:rsid w:val="00EE2CC6"/>
    <w:rsid w:val="00EF41C6"/>
    <w:rsid w:val="00EF42B7"/>
    <w:rsid w:val="00F03774"/>
    <w:rsid w:val="00F04761"/>
    <w:rsid w:val="00F049F9"/>
    <w:rsid w:val="00F0605D"/>
    <w:rsid w:val="00F07436"/>
    <w:rsid w:val="00F10112"/>
    <w:rsid w:val="00F10B7D"/>
    <w:rsid w:val="00F14BE1"/>
    <w:rsid w:val="00F172A1"/>
    <w:rsid w:val="00F275D3"/>
    <w:rsid w:val="00F278C5"/>
    <w:rsid w:val="00F326E0"/>
    <w:rsid w:val="00F351AE"/>
    <w:rsid w:val="00F3584C"/>
    <w:rsid w:val="00F366EC"/>
    <w:rsid w:val="00F40E93"/>
    <w:rsid w:val="00F43663"/>
    <w:rsid w:val="00F543F0"/>
    <w:rsid w:val="00F62A6D"/>
    <w:rsid w:val="00F632D4"/>
    <w:rsid w:val="00F64FB6"/>
    <w:rsid w:val="00F65711"/>
    <w:rsid w:val="00F66BC2"/>
    <w:rsid w:val="00F75F9A"/>
    <w:rsid w:val="00F776A8"/>
    <w:rsid w:val="00F871A4"/>
    <w:rsid w:val="00F9060A"/>
    <w:rsid w:val="00FA1D19"/>
    <w:rsid w:val="00FA4559"/>
    <w:rsid w:val="00FA63B6"/>
    <w:rsid w:val="00FA789C"/>
    <w:rsid w:val="00FB2EA3"/>
    <w:rsid w:val="00FB62F4"/>
    <w:rsid w:val="00FC0AE3"/>
    <w:rsid w:val="00FC12B0"/>
    <w:rsid w:val="00FC25E7"/>
    <w:rsid w:val="00FC3B98"/>
    <w:rsid w:val="00FC404D"/>
    <w:rsid w:val="00FC507D"/>
    <w:rsid w:val="00FC6441"/>
    <w:rsid w:val="00FD1EC5"/>
    <w:rsid w:val="00FE1850"/>
    <w:rsid w:val="00FF1635"/>
    <w:rsid w:val="00FF1E0C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255E"/>
  <w15:docId w15:val="{7758B46B-F015-472A-8BFF-DA70F4E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B3E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6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0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6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1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4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DA8E-A97D-44AD-B1DF-D2E71C6D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104</cp:revision>
  <cp:lastPrinted>2023-11-27T11:38:00Z</cp:lastPrinted>
  <dcterms:created xsi:type="dcterms:W3CDTF">2023-11-24T16:15:00Z</dcterms:created>
  <dcterms:modified xsi:type="dcterms:W3CDTF">2023-11-27T11:39:00Z</dcterms:modified>
</cp:coreProperties>
</file>